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794805" w:rsidTr="0063039D">
        <w:tc>
          <w:tcPr>
            <w:tcW w:w="3190" w:type="dxa"/>
          </w:tcPr>
          <w:p w:rsidR="00794805" w:rsidRDefault="00794805" w:rsidP="0063039D"/>
        </w:tc>
        <w:tc>
          <w:tcPr>
            <w:tcW w:w="3190" w:type="dxa"/>
          </w:tcPr>
          <w:p w:rsidR="00794805" w:rsidRPr="004A296F" w:rsidRDefault="00794805" w:rsidP="0063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794805" w:rsidRDefault="00794805" w:rsidP="0063039D"/>
        </w:tc>
      </w:tr>
    </w:tbl>
    <w:p w:rsidR="00794805" w:rsidRDefault="00794805" w:rsidP="00794805">
      <w:pPr>
        <w:jc w:val="center"/>
        <w:rPr>
          <w:b/>
        </w:rPr>
      </w:pPr>
    </w:p>
    <w:p w:rsidR="00794805" w:rsidRPr="002543EF" w:rsidRDefault="00794805" w:rsidP="00794805">
      <w:pPr>
        <w:spacing w:line="360" w:lineRule="auto"/>
        <w:jc w:val="center"/>
        <w:rPr>
          <w:b/>
          <w:sz w:val="28"/>
          <w:szCs w:val="28"/>
        </w:rPr>
      </w:pPr>
      <w:r w:rsidRPr="002543EF">
        <w:rPr>
          <w:b/>
          <w:sz w:val="28"/>
          <w:szCs w:val="28"/>
        </w:rPr>
        <w:t>АДМИНИСТРАЦИЯ  ГОРОДА ДУБНЫ  МОСКОВСКОЙ  ОБЛАСТИ</w:t>
      </w:r>
    </w:p>
    <w:p w:rsidR="00794805" w:rsidRPr="002543EF" w:rsidRDefault="00794805" w:rsidP="00794805">
      <w:pPr>
        <w:spacing w:line="360" w:lineRule="auto"/>
        <w:jc w:val="center"/>
        <w:rPr>
          <w:sz w:val="28"/>
          <w:szCs w:val="28"/>
        </w:rPr>
      </w:pPr>
      <w:r w:rsidRPr="002543EF">
        <w:rPr>
          <w:sz w:val="28"/>
          <w:szCs w:val="28"/>
        </w:rPr>
        <w:t>УПРАВЛЕНИЕ НАРОДНОГО ОБРАЗОВАНИЯ</w:t>
      </w:r>
    </w:p>
    <w:p w:rsidR="00794805" w:rsidRPr="006C2686" w:rsidRDefault="00794805" w:rsidP="00794805">
      <w:pPr>
        <w:jc w:val="center"/>
        <w:rPr>
          <w:sz w:val="20"/>
          <w:szCs w:val="20"/>
        </w:rPr>
      </w:pPr>
      <w:r w:rsidRPr="006C2686">
        <w:rPr>
          <w:sz w:val="20"/>
          <w:szCs w:val="20"/>
        </w:rPr>
        <w:t xml:space="preserve">ул. Мира, д.1, г.Дубна, </w:t>
      </w:r>
      <w:r>
        <w:rPr>
          <w:sz w:val="20"/>
          <w:szCs w:val="20"/>
        </w:rPr>
        <w:t xml:space="preserve">Московская область, </w:t>
      </w:r>
      <w:r w:rsidRPr="006C2686">
        <w:rPr>
          <w:sz w:val="20"/>
          <w:szCs w:val="20"/>
        </w:rPr>
        <w:t>141980, тел.</w:t>
      </w:r>
      <w:r>
        <w:rPr>
          <w:sz w:val="20"/>
          <w:szCs w:val="20"/>
        </w:rPr>
        <w:t>/</w:t>
      </w:r>
      <w:r w:rsidRPr="006C2686">
        <w:rPr>
          <w:sz w:val="20"/>
          <w:szCs w:val="20"/>
        </w:rPr>
        <w:t xml:space="preserve">факс: 4-02-50, E-mail: </w:t>
      </w:r>
      <w:hyperlink r:id="rId7" w:history="1">
        <w:r w:rsidRPr="006A4239">
          <w:rPr>
            <w:rStyle w:val="a4"/>
            <w:sz w:val="20"/>
            <w:szCs w:val="20"/>
          </w:rPr>
          <w:t>goruno</w:t>
        </w:r>
        <w:r w:rsidRPr="001A1C43">
          <w:rPr>
            <w:rStyle w:val="a4"/>
            <w:sz w:val="20"/>
            <w:szCs w:val="20"/>
          </w:rPr>
          <w:t>@</w:t>
        </w:r>
        <w:r w:rsidRPr="006A4239">
          <w:rPr>
            <w:rStyle w:val="a4"/>
            <w:sz w:val="20"/>
            <w:szCs w:val="20"/>
            <w:lang w:val="en-US"/>
          </w:rPr>
          <w:t>uni</w:t>
        </w:r>
        <w:r w:rsidRPr="001A1C43">
          <w:rPr>
            <w:rStyle w:val="a4"/>
            <w:sz w:val="20"/>
            <w:szCs w:val="20"/>
          </w:rPr>
          <w:t>-</w:t>
        </w:r>
        <w:r w:rsidRPr="006A4239">
          <w:rPr>
            <w:rStyle w:val="a4"/>
            <w:sz w:val="20"/>
            <w:szCs w:val="20"/>
            <w:lang w:val="en-US"/>
          </w:rPr>
          <w:t>dubna</w:t>
        </w:r>
        <w:r w:rsidRPr="006A4239">
          <w:rPr>
            <w:rStyle w:val="a4"/>
            <w:sz w:val="20"/>
            <w:szCs w:val="20"/>
          </w:rPr>
          <w:t>.ru</w:t>
        </w:r>
      </w:hyperlink>
    </w:p>
    <w:p w:rsidR="00794805" w:rsidRPr="0076187D" w:rsidRDefault="00794805" w:rsidP="00794805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94805" w:rsidRPr="00737027" w:rsidRDefault="00794805" w:rsidP="00794805"/>
    <w:p w:rsidR="00794805" w:rsidRPr="005B3783" w:rsidRDefault="005B3783" w:rsidP="00794805">
      <w:pPr>
        <w:rPr>
          <w:u w:val="single"/>
        </w:rPr>
      </w:pPr>
      <w:r w:rsidRPr="005B3783">
        <w:rPr>
          <w:u w:val="single"/>
        </w:rPr>
        <w:t>26.03.2013</w:t>
      </w:r>
      <w:r>
        <w:t xml:space="preserve"> № </w:t>
      </w:r>
      <w:r w:rsidRPr="005B3783">
        <w:rPr>
          <w:u w:val="single"/>
        </w:rPr>
        <w:t>242/1.1-12</w:t>
      </w:r>
    </w:p>
    <w:p w:rsidR="00794805" w:rsidRPr="00CA34D5" w:rsidRDefault="00794805" w:rsidP="00794805">
      <w:r>
        <w:t>На № ____________от _____________</w:t>
      </w:r>
    </w:p>
    <w:p w:rsidR="00794805" w:rsidRDefault="00794805" w:rsidP="00794805">
      <w:pPr>
        <w:jc w:val="center"/>
        <w:rPr>
          <w:b/>
        </w:rPr>
      </w:pPr>
    </w:p>
    <w:p w:rsidR="00794805" w:rsidRDefault="00794805" w:rsidP="00794805">
      <w:pPr>
        <w:jc w:val="center"/>
        <w:rPr>
          <w:b/>
        </w:rPr>
      </w:pPr>
    </w:p>
    <w:p w:rsidR="00794805" w:rsidRPr="005E19E3" w:rsidRDefault="00794805" w:rsidP="00794805">
      <w:pPr>
        <w:jc w:val="right"/>
        <w:rPr>
          <w:sz w:val="26"/>
          <w:szCs w:val="28"/>
        </w:rPr>
      </w:pPr>
      <w:r w:rsidRPr="005E19E3">
        <w:rPr>
          <w:sz w:val="26"/>
          <w:szCs w:val="28"/>
        </w:rPr>
        <w:t>Директору ОУ_____________</w:t>
      </w:r>
    </w:p>
    <w:p w:rsidR="008C2EF8" w:rsidRPr="005E19E3" w:rsidRDefault="008C2EF8" w:rsidP="00794805">
      <w:pPr>
        <w:rPr>
          <w:sz w:val="26"/>
          <w:szCs w:val="28"/>
        </w:rPr>
      </w:pPr>
    </w:p>
    <w:p w:rsidR="008C2EF8" w:rsidRPr="005E19E3" w:rsidRDefault="008C2EF8" w:rsidP="00794805">
      <w:pPr>
        <w:rPr>
          <w:sz w:val="26"/>
          <w:szCs w:val="28"/>
        </w:rPr>
      </w:pPr>
    </w:p>
    <w:p w:rsidR="005E19E3" w:rsidRPr="00B70C88" w:rsidRDefault="00794805" w:rsidP="00794805">
      <w:pPr>
        <w:rPr>
          <w:sz w:val="26"/>
          <w:szCs w:val="28"/>
        </w:rPr>
      </w:pPr>
      <w:r w:rsidRPr="00B70C88">
        <w:rPr>
          <w:sz w:val="26"/>
          <w:szCs w:val="28"/>
        </w:rPr>
        <w:t xml:space="preserve">О направлении инструкции для выпускников </w:t>
      </w:r>
    </w:p>
    <w:p w:rsidR="005E19E3" w:rsidRPr="00B70C88" w:rsidRDefault="00794805" w:rsidP="00794805">
      <w:pPr>
        <w:rPr>
          <w:sz w:val="26"/>
          <w:szCs w:val="28"/>
        </w:rPr>
      </w:pPr>
      <w:r w:rsidRPr="00B70C88">
        <w:rPr>
          <w:sz w:val="26"/>
          <w:szCs w:val="28"/>
        </w:rPr>
        <w:t>9 классов по проведению ГИА-9 в новой форме</w:t>
      </w:r>
    </w:p>
    <w:p w:rsidR="005E19E3" w:rsidRPr="00B70C88" w:rsidRDefault="00794805" w:rsidP="00794805">
      <w:pPr>
        <w:rPr>
          <w:sz w:val="26"/>
          <w:szCs w:val="28"/>
        </w:rPr>
      </w:pPr>
      <w:r w:rsidRPr="00B70C88">
        <w:rPr>
          <w:sz w:val="26"/>
          <w:szCs w:val="28"/>
        </w:rPr>
        <w:t xml:space="preserve">с использованием АИС «Экзамен» на территории </w:t>
      </w:r>
    </w:p>
    <w:p w:rsidR="00794805" w:rsidRPr="00B70C88" w:rsidRDefault="00794805" w:rsidP="00794805">
      <w:pPr>
        <w:rPr>
          <w:sz w:val="26"/>
          <w:szCs w:val="28"/>
        </w:rPr>
      </w:pPr>
      <w:r w:rsidRPr="00B70C88">
        <w:rPr>
          <w:sz w:val="26"/>
          <w:szCs w:val="28"/>
        </w:rPr>
        <w:t>Московской области в 2013 году</w:t>
      </w:r>
    </w:p>
    <w:p w:rsidR="00794805" w:rsidRPr="00B70C88" w:rsidRDefault="00794805" w:rsidP="00794805">
      <w:pPr>
        <w:jc w:val="center"/>
        <w:rPr>
          <w:b/>
          <w:sz w:val="26"/>
          <w:szCs w:val="28"/>
        </w:rPr>
      </w:pPr>
    </w:p>
    <w:p w:rsidR="00794805" w:rsidRPr="00B70C88" w:rsidRDefault="005E19E3" w:rsidP="00794805">
      <w:pPr>
        <w:jc w:val="both"/>
        <w:rPr>
          <w:sz w:val="26"/>
          <w:szCs w:val="28"/>
        </w:rPr>
      </w:pPr>
      <w:r w:rsidRPr="00B70C88">
        <w:rPr>
          <w:sz w:val="26"/>
          <w:szCs w:val="28"/>
        </w:rPr>
        <w:t xml:space="preserve">            </w:t>
      </w:r>
      <w:r w:rsidR="00794805" w:rsidRPr="00B70C88">
        <w:rPr>
          <w:sz w:val="26"/>
          <w:szCs w:val="28"/>
        </w:rPr>
        <w:t>Управление народного образования Администрации города Дубны Московской области направляет  для использование в работе по подготовке и проведению государственной (итоговой) аттестации выпускников 9 классов в новой форме с использованием автоматизированной информационной системы «Экзамен» на территории  Московской области в 2013 году:</w:t>
      </w:r>
    </w:p>
    <w:p w:rsidR="00794805" w:rsidRPr="00B70C88" w:rsidRDefault="00794805" w:rsidP="005E19E3">
      <w:pPr>
        <w:jc w:val="both"/>
        <w:rPr>
          <w:sz w:val="26"/>
          <w:szCs w:val="28"/>
        </w:rPr>
      </w:pPr>
      <w:r w:rsidRPr="00B70C88">
        <w:rPr>
          <w:sz w:val="26"/>
          <w:szCs w:val="28"/>
        </w:rPr>
        <w:t>- Инструкцию для выпускников 9 классов общеобразовательных учреждений</w:t>
      </w:r>
      <w:r w:rsidR="008C2EF8" w:rsidRPr="00B70C88">
        <w:rPr>
          <w:sz w:val="26"/>
          <w:szCs w:val="28"/>
        </w:rPr>
        <w:t xml:space="preserve"> (далее – Инструкция) </w:t>
      </w:r>
      <w:r w:rsidR="008C2EF8" w:rsidRPr="00B70C88">
        <w:rPr>
          <w:i/>
          <w:sz w:val="26"/>
          <w:szCs w:val="28"/>
        </w:rPr>
        <w:t>(приложение № 1)</w:t>
      </w:r>
      <w:r w:rsidR="008C2EF8" w:rsidRPr="00B70C88">
        <w:rPr>
          <w:sz w:val="26"/>
          <w:szCs w:val="28"/>
        </w:rPr>
        <w:t>;</w:t>
      </w:r>
    </w:p>
    <w:p w:rsidR="008C2EF8" w:rsidRPr="00B70C88" w:rsidRDefault="008C2EF8" w:rsidP="005E19E3">
      <w:pPr>
        <w:jc w:val="both"/>
        <w:rPr>
          <w:i/>
          <w:sz w:val="26"/>
          <w:szCs w:val="28"/>
        </w:rPr>
      </w:pPr>
      <w:r w:rsidRPr="00B70C88">
        <w:rPr>
          <w:sz w:val="26"/>
          <w:szCs w:val="28"/>
        </w:rPr>
        <w:t xml:space="preserve">- Приложения к Инструкции </w:t>
      </w:r>
      <w:r w:rsidRPr="00B70C88">
        <w:rPr>
          <w:i/>
          <w:sz w:val="26"/>
          <w:szCs w:val="28"/>
        </w:rPr>
        <w:t>(приложение № 2 в электронном виде).</w:t>
      </w:r>
    </w:p>
    <w:p w:rsidR="00B70C88" w:rsidRPr="00B70C88" w:rsidRDefault="008C2EF8" w:rsidP="008C2EF8">
      <w:pPr>
        <w:jc w:val="both"/>
        <w:rPr>
          <w:sz w:val="26"/>
          <w:szCs w:val="28"/>
        </w:rPr>
      </w:pPr>
      <w:r w:rsidRPr="00B70C88">
        <w:rPr>
          <w:sz w:val="26"/>
          <w:szCs w:val="28"/>
        </w:rPr>
        <w:t xml:space="preserve">         </w:t>
      </w:r>
      <w:r w:rsidR="005E19E3" w:rsidRPr="00B70C88">
        <w:rPr>
          <w:sz w:val="26"/>
          <w:szCs w:val="28"/>
        </w:rPr>
        <w:t xml:space="preserve">   </w:t>
      </w:r>
      <w:r w:rsidRPr="00B70C88">
        <w:rPr>
          <w:sz w:val="26"/>
          <w:szCs w:val="28"/>
        </w:rPr>
        <w:t>Необходимо</w:t>
      </w:r>
      <w:r w:rsidR="00B70C88" w:rsidRPr="00B70C88">
        <w:rPr>
          <w:sz w:val="26"/>
          <w:szCs w:val="28"/>
        </w:rPr>
        <w:t>:</w:t>
      </w:r>
    </w:p>
    <w:p w:rsidR="008C2EF8" w:rsidRPr="00B70C88" w:rsidRDefault="00B70C88" w:rsidP="00B70C88">
      <w:pPr>
        <w:pStyle w:val="a8"/>
        <w:numPr>
          <w:ilvl w:val="0"/>
          <w:numId w:val="12"/>
        </w:numPr>
        <w:jc w:val="both"/>
        <w:rPr>
          <w:sz w:val="26"/>
          <w:szCs w:val="28"/>
        </w:rPr>
      </w:pPr>
      <w:r w:rsidRPr="00B70C88">
        <w:rPr>
          <w:sz w:val="26"/>
          <w:szCs w:val="28"/>
        </w:rPr>
        <w:t>О</w:t>
      </w:r>
      <w:r w:rsidR="008C2EF8" w:rsidRPr="00B70C88">
        <w:rPr>
          <w:sz w:val="26"/>
          <w:szCs w:val="28"/>
        </w:rPr>
        <w:t xml:space="preserve">рганизовать изучение Инструкции выпускниками 9 классов в срок до 05.04.2013. Протоколы ознакомления сдать в отдела общего образования ГОРУНО (Е.В.Рукавишниковой) в срок до 06.04.2013. </w:t>
      </w:r>
    </w:p>
    <w:p w:rsidR="00B70C88" w:rsidRPr="00B70C88" w:rsidRDefault="00B70C88" w:rsidP="00B70C88">
      <w:pPr>
        <w:pStyle w:val="a8"/>
        <w:numPr>
          <w:ilvl w:val="0"/>
          <w:numId w:val="12"/>
        </w:numPr>
        <w:jc w:val="both"/>
        <w:rPr>
          <w:sz w:val="26"/>
          <w:szCs w:val="28"/>
        </w:rPr>
      </w:pPr>
      <w:r w:rsidRPr="00B70C88">
        <w:rPr>
          <w:sz w:val="26"/>
          <w:szCs w:val="28"/>
        </w:rPr>
        <w:t xml:space="preserve">Разместить </w:t>
      </w:r>
      <w:r w:rsidRPr="00B70C88">
        <w:rPr>
          <w:sz w:val="26"/>
        </w:rPr>
        <w:t xml:space="preserve">в срок до 05.04.2013 </w:t>
      </w:r>
      <w:r w:rsidRPr="00B70C88">
        <w:rPr>
          <w:sz w:val="26"/>
          <w:szCs w:val="28"/>
        </w:rPr>
        <w:t xml:space="preserve">Инструкцию с приложениями на сайте ОУ в разделе «Аттестация учащихся» </w:t>
      </w:r>
      <w:r w:rsidRPr="00B70C88">
        <w:rPr>
          <w:sz w:val="26"/>
          <w:szCs w:val="28"/>
        </w:rPr>
        <w:sym w:font="Symbol" w:char="F0DE"/>
      </w:r>
      <w:r w:rsidRPr="00B70C88">
        <w:rPr>
          <w:b/>
          <w:sz w:val="26"/>
        </w:rPr>
        <w:t xml:space="preserve"> </w:t>
      </w:r>
      <w:r w:rsidRPr="00B70C88">
        <w:rPr>
          <w:sz w:val="26"/>
        </w:rPr>
        <w:t>«Итоговая аттестация выпускников 9 класса»</w:t>
      </w:r>
      <w:r w:rsidRPr="00B70C88">
        <w:rPr>
          <w:b/>
          <w:sz w:val="26"/>
        </w:rPr>
        <w:t xml:space="preserve"> </w:t>
      </w:r>
      <w:r w:rsidRPr="00B70C88">
        <w:rPr>
          <w:sz w:val="26"/>
        </w:rPr>
        <w:sym w:font="Symbol" w:char="F0DE"/>
      </w:r>
      <w:r w:rsidRPr="00B70C88">
        <w:rPr>
          <w:b/>
          <w:sz w:val="26"/>
        </w:rPr>
        <w:t xml:space="preserve"> </w:t>
      </w:r>
      <w:r w:rsidRPr="00F2610E">
        <w:rPr>
          <w:sz w:val="26"/>
        </w:rPr>
        <w:t>«В</w:t>
      </w:r>
      <w:r w:rsidRPr="00B70C88">
        <w:rPr>
          <w:sz w:val="26"/>
        </w:rPr>
        <w:t>ыпускникам и родителям».</w:t>
      </w:r>
    </w:p>
    <w:p w:rsidR="00B70C88" w:rsidRPr="00B70C88" w:rsidRDefault="00B70C88" w:rsidP="00B70C88">
      <w:pPr>
        <w:ind w:left="60"/>
        <w:jc w:val="both"/>
        <w:rPr>
          <w:sz w:val="26"/>
          <w:szCs w:val="28"/>
        </w:rPr>
      </w:pPr>
    </w:p>
    <w:p w:rsidR="008C2EF8" w:rsidRPr="00B70C88" w:rsidRDefault="008C2EF8" w:rsidP="008C2EF8">
      <w:pPr>
        <w:jc w:val="both"/>
        <w:rPr>
          <w:sz w:val="26"/>
          <w:szCs w:val="28"/>
        </w:rPr>
      </w:pPr>
    </w:p>
    <w:p w:rsidR="00794805" w:rsidRPr="00B70C88" w:rsidRDefault="008C2EF8" w:rsidP="00794805">
      <w:pPr>
        <w:jc w:val="both"/>
        <w:rPr>
          <w:i/>
          <w:sz w:val="26"/>
          <w:szCs w:val="28"/>
        </w:rPr>
      </w:pPr>
      <w:r w:rsidRPr="00B70C88">
        <w:rPr>
          <w:i/>
          <w:sz w:val="26"/>
          <w:szCs w:val="28"/>
        </w:rPr>
        <w:t>Приложения:  № 1 на 5 л. в 1 экз.,</w:t>
      </w:r>
    </w:p>
    <w:p w:rsidR="008C2EF8" w:rsidRPr="00B70C88" w:rsidRDefault="008C2EF8" w:rsidP="008C2EF8">
      <w:pPr>
        <w:ind w:left="1416"/>
        <w:jc w:val="both"/>
        <w:rPr>
          <w:i/>
          <w:sz w:val="26"/>
          <w:szCs w:val="28"/>
        </w:rPr>
      </w:pPr>
      <w:r w:rsidRPr="00B70C88">
        <w:rPr>
          <w:i/>
          <w:sz w:val="26"/>
          <w:szCs w:val="28"/>
        </w:rPr>
        <w:t xml:space="preserve">    № 2 в электронном виде.</w:t>
      </w:r>
    </w:p>
    <w:p w:rsidR="00794805" w:rsidRPr="00B70C88" w:rsidRDefault="00794805" w:rsidP="00794805">
      <w:pPr>
        <w:jc w:val="center"/>
        <w:rPr>
          <w:b/>
          <w:sz w:val="26"/>
          <w:szCs w:val="28"/>
        </w:rPr>
      </w:pPr>
    </w:p>
    <w:p w:rsidR="008C2EF8" w:rsidRPr="00B70C88" w:rsidRDefault="008C2EF8" w:rsidP="00794805">
      <w:pPr>
        <w:jc w:val="center"/>
        <w:rPr>
          <w:b/>
          <w:sz w:val="26"/>
          <w:szCs w:val="28"/>
        </w:rPr>
      </w:pPr>
    </w:p>
    <w:p w:rsidR="00794805" w:rsidRPr="00B70C88" w:rsidRDefault="00794805" w:rsidP="00794805">
      <w:pPr>
        <w:jc w:val="both"/>
        <w:rPr>
          <w:sz w:val="26"/>
          <w:szCs w:val="28"/>
        </w:rPr>
      </w:pPr>
      <w:r w:rsidRPr="00B70C88">
        <w:rPr>
          <w:sz w:val="26"/>
          <w:szCs w:val="28"/>
        </w:rPr>
        <w:t xml:space="preserve">Заместитель главы Администрации – </w:t>
      </w:r>
    </w:p>
    <w:p w:rsidR="00794805" w:rsidRPr="00B70C88" w:rsidRDefault="00794805" w:rsidP="00794805">
      <w:pPr>
        <w:jc w:val="both"/>
        <w:rPr>
          <w:sz w:val="26"/>
          <w:szCs w:val="28"/>
        </w:rPr>
      </w:pPr>
      <w:r w:rsidRPr="00B70C88">
        <w:rPr>
          <w:sz w:val="26"/>
          <w:szCs w:val="28"/>
        </w:rPr>
        <w:t xml:space="preserve">начальник Управления </w:t>
      </w:r>
    </w:p>
    <w:p w:rsidR="00794805" w:rsidRPr="00B70C88" w:rsidRDefault="00794805" w:rsidP="00794805">
      <w:pPr>
        <w:jc w:val="both"/>
        <w:rPr>
          <w:sz w:val="26"/>
          <w:szCs w:val="28"/>
        </w:rPr>
      </w:pPr>
      <w:r w:rsidRPr="00B70C88">
        <w:rPr>
          <w:sz w:val="26"/>
          <w:szCs w:val="28"/>
        </w:rPr>
        <w:t xml:space="preserve">народного образования                                             </w:t>
      </w:r>
      <w:r w:rsidR="008C2EF8" w:rsidRPr="00B70C88">
        <w:rPr>
          <w:sz w:val="26"/>
          <w:szCs w:val="28"/>
        </w:rPr>
        <w:t xml:space="preserve">                 </w:t>
      </w:r>
      <w:r w:rsidRPr="00B70C88">
        <w:rPr>
          <w:sz w:val="26"/>
          <w:szCs w:val="28"/>
        </w:rPr>
        <w:t xml:space="preserve"> Т.К. Виноградова</w:t>
      </w:r>
    </w:p>
    <w:p w:rsidR="00794805" w:rsidRPr="00B70C88" w:rsidRDefault="00794805" w:rsidP="00794805">
      <w:pPr>
        <w:jc w:val="both"/>
        <w:rPr>
          <w:sz w:val="26"/>
          <w:szCs w:val="28"/>
        </w:rPr>
      </w:pPr>
    </w:p>
    <w:p w:rsidR="008C2EF8" w:rsidRPr="00B70C88" w:rsidRDefault="008C2EF8" w:rsidP="00794805">
      <w:pPr>
        <w:jc w:val="both"/>
        <w:rPr>
          <w:sz w:val="26"/>
          <w:szCs w:val="28"/>
        </w:rPr>
      </w:pPr>
    </w:p>
    <w:p w:rsidR="008C2EF8" w:rsidRPr="00B70C88" w:rsidRDefault="008C2EF8" w:rsidP="00794805">
      <w:pPr>
        <w:jc w:val="both"/>
        <w:rPr>
          <w:sz w:val="26"/>
          <w:szCs w:val="28"/>
        </w:rPr>
      </w:pPr>
    </w:p>
    <w:p w:rsidR="008C2EF8" w:rsidRPr="00B70C88" w:rsidRDefault="008C2EF8" w:rsidP="00794805">
      <w:pPr>
        <w:jc w:val="both"/>
        <w:rPr>
          <w:sz w:val="26"/>
          <w:szCs w:val="28"/>
        </w:rPr>
      </w:pPr>
    </w:p>
    <w:p w:rsidR="008C2EF8" w:rsidRDefault="008C2EF8" w:rsidP="00794805">
      <w:pPr>
        <w:jc w:val="both"/>
        <w:rPr>
          <w:sz w:val="28"/>
          <w:szCs w:val="28"/>
        </w:rPr>
      </w:pPr>
    </w:p>
    <w:p w:rsidR="008C2EF8" w:rsidRDefault="008C2EF8" w:rsidP="00794805">
      <w:pPr>
        <w:jc w:val="both"/>
        <w:rPr>
          <w:sz w:val="28"/>
          <w:szCs w:val="28"/>
        </w:rPr>
      </w:pPr>
    </w:p>
    <w:p w:rsidR="008C2EF8" w:rsidRPr="008C2EF8" w:rsidRDefault="008C2EF8" w:rsidP="00794805">
      <w:pPr>
        <w:jc w:val="both"/>
        <w:rPr>
          <w:sz w:val="28"/>
          <w:szCs w:val="28"/>
        </w:rPr>
      </w:pPr>
    </w:p>
    <w:p w:rsidR="00794805" w:rsidRPr="00A20EDC" w:rsidRDefault="00794805" w:rsidP="00794805">
      <w:pPr>
        <w:jc w:val="both"/>
        <w:rPr>
          <w:sz w:val="20"/>
          <w:szCs w:val="20"/>
        </w:rPr>
      </w:pPr>
      <w:r w:rsidRPr="00A20EDC">
        <w:rPr>
          <w:sz w:val="20"/>
          <w:szCs w:val="20"/>
        </w:rPr>
        <w:t>Е.В.Рукавишникова</w:t>
      </w:r>
    </w:p>
    <w:p w:rsidR="005E19E3" w:rsidRDefault="008C2EF8">
      <w:pPr>
        <w:rPr>
          <w:sz w:val="20"/>
          <w:szCs w:val="20"/>
        </w:rPr>
      </w:pPr>
      <w:r>
        <w:rPr>
          <w:sz w:val="20"/>
          <w:szCs w:val="20"/>
        </w:rPr>
        <w:t>55-11</w:t>
      </w:r>
    </w:p>
    <w:p w:rsidR="005E19E3" w:rsidRDefault="005E19E3">
      <w:pPr>
        <w:rPr>
          <w:sz w:val="20"/>
          <w:szCs w:val="20"/>
        </w:rPr>
      </w:pPr>
    </w:p>
    <w:p w:rsidR="008C2EF8" w:rsidRDefault="008C2EF8">
      <w:pPr>
        <w:rPr>
          <w:sz w:val="20"/>
          <w:szCs w:val="20"/>
        </w:rPr>
      </w:pPr>
    </w:p>
    <w:p w:rsidR="008C2EF8" w:rsidRPr="005E19E3" w:rsidRDefault="008C2EF8" w:rsidP="008C2EF8">
      <w:pPr>
        <w:jc w:val="right"/>
        <w:rPr>
          <w:i/>
        </w:rPr>
      </w:pPr>
      <w:r w:rsidRPr="005E19E3">
        <w:rPr>
          <w:i/>
        </w:rPr>
        <w:t>Приложение № 1 к письму ГОРУНО</w:t>
      </w:r>
    </w:p>
    <w:p w:rsidR="005B3783" w:rsidRPr="005B3783" w:rsidRDefault="008C2EF8" w:rsidP="005B3783">
      <w:pPr>
        <w:jc w:val="right"/>
        <w:rPr>
          <w:i/>
          <w:u w:val="single"/>
        </w:rPr>
      </w:pPr>
      <w:r w:rsidRPr="005E19E3">
        <w:rPr>
          <w:i/>
        </w:rPr>
        <w:t>от</w:t>
      </w:r>
      <w:r w:rsidR="005B3783">
        <w:rPr>
          <w:i/>
        </w:rPr>
        <w:t xml:space="preserve"> </w:t>
      </w:r>
      <w:r w:rsidR="005B3783" w:rsidRPr="005B3783">
        <w:rPr>
          <w:i/>
          <w:u w:val="single"/>
        </w:rPr>
        <w:t>26.03.2013</w:t>
      </w:r>
      <w:r w:rsidR="005B3783" w:rsidRPr="005B3783">
        <w:rPr>
          <w:i/>
        </w:rPr>
        <w:t xml:space="preserve"> № </w:t>
      </w:r>
      <w:r w:rsidR="005B3783" w:rsidRPr="005B3783">
        <w:rPr>
          <w:i/>
          <w:u w:val="single"/>
        </w:rPr>
        <w:t>242/1.1-12</w:t>
      </w:r>
    </w:p>
    <w:p w:rsidR="008C2EF8" w:rsidRPr="005E19E3" w:rsidRDefault="008C2EF8" w:rsidP="008C2EF8">
      <w:pPr>
        <w:jc w:val="right"/>
        <w:rPr>
          <w:i/>
        </w:rPr>
      </w:pPr>
    </w:p>
    <w:p w:rsidR="008C2EF8" w:rsidRDefault="008C2EF8" w:rsidP="008C2EF8">
      <w:pPr>
        <w:widowControl w:val="0"/>
        <w:contextualSpacing/>
        <w:jc w:val="center"/>
      </w:pPr>
    </w:p>
    <w:p w:rsidR="008C2EF8" w:rsidRDefault="008C2EF8" w:rsidP="008C2EF8">
      <w:pPr>
        <w:widowControl w:val="0"/>
        <w:contextualSpacing/>
        <w:jc w:val="center"/>
      </w:pPr>
    </w:p>
    <w:p w:rsidR="005E19E3" w:rsidRDefault="008C2EF8" w:rsidP="008C2EF8">
      <w:pPr>
        <w:widowControl w:val="0"/>
        <w:contextualSpacing/>
        <w:jc w:val="center"/>
      </w:pPr>
      <w:r w:rsidRPr="008C2EF8">
        <w:t xml:space="preserve">Государственная (итоговая) аттестация выпускников IX классов в новой форме </w:t>
      </w:r>
    </w:p>
    <w:p w:rsidR="005E19E3" w:rsidRDefault="008C2EF8" w:rsidP="008C2EF8">
      <w:pPr>
        <w:widowControl w:val="0"/>
        <w:contextualSpacing/>
        <w:jc w:val="center"/>
      </w:pPr>
      <w:r w:rsidRPr="008C2EF8">
        <w:rPr>
          <w:b/>
        </w:rPr>
        <w:t>с использованием автоматизированной информационной системы «Экзамен»</w:t>
      </w:r>
      <w:r w:rsidRPr="008C2EF8">
        <w:t xml:space="preserve"> </w:t>
      </w:r>
    </w:p>
    <w:p w:rsidR="008C2EF8" w:rsidRPr="008C2EF8" w:rsidRDefault="008C2EF8" w:rsidP="008C2EF8">
      <w:pPr>
        <w:widowControl w:val="0"/>
        <w:contextualSpacing/>
        <w:jc w:val="center"/>
      </w:pPr>
      <w:r w:rsidRPr="008C2EF8">
        <w:t>на терр</w:t>
      </w:r>
      <w:r w:rsidRPr="008C2EF8">
        <w:t>и</w:t>
      </w:r>
      <w:r w:rsidRPr="008C2EF8">
        <w:t>тории Московской области в 2013 году</w:t>
      </w:r>
    </w:p>
    <w:p w:rsidR="008C2EF8" w:rsidRPr="008C2EF8" w:rsidRDefault="008C2EF8" w:rsidP="008C2EF8">
      <w:pPr>
        <w:widowControl w:val="0"/>
        <w:contextualSpacing/>
        <w:jc w:val="center"/>
      </w:pPr>
    </w:p>
    <w:p w:rsidR="008C2EF8" w:rsidRPr="008C2EF8" w:rsidRDefault="008C2EF8" w:rsidP="008C2EF8">
      <w:pPr>
        <w:widowControl w:val="0"/>
        <w:contextualSpacing/>
        <w:jc w:val="center"/>
      </w:pPr>
      <w:r w:rsidRPr="008C2EF8">
        <w:t>Инструкция для выпускников 9 классов общеобразовательных учреждений</w:t>
      </w:r>
    </w:p>
    <w:p w:rsidR="008C2EF8" w:rsidRPr="008C2EF8" w:rsidRDefault="008C2EF8" w:rsidP="008C2EF8">
      <w:pPr>
        <w:widowControl w:val="0"/>
        <w:contextualSpacing/>
        <w:jc w:val="center"/>
      </w:pPr>
    </w:p>
    <w:p w:rsidR="008C2EF8" w:rsidRPr="008C2EF8" w:rsidRDefault="008C2EF8" w:rsidP="008C2EF8">
      <w:pPr>
        <w:widowControl w:val="0"/>
        <w:ind w:firstLine="567"/>
        <w:contextualSpacing/>
        <w:jc w:val="center"/>
      </w:pPr>
    </w:p>
    <w:p w:rsidR="008C2EF8" w:rsidRPr="008C2EF8" w:rsidRDefault="008C2EF8" w:rsidP="008C2EF8">
      <w:pPr>
        <w:ind w:firstLine="567"/>
        <w:contextualSpacing/>
        <w:rPr>
          <w:rStyle w:val="10"/>
          <w:rFonts w:eastAsia="Calibri"/>
          <w:sz w:val="24"/>
          <w:szCs w:val="24"/>
        </w:rPr>
      </w:pPr>
      <w:r w:rsidRPr="008C2EF8">
        <w:t>Настоящая инструкция разработана в соответствии с «Порядком проведения государственной (итоговой) аттестации выпускников IX классов в новой форме на территории Московской области в 2013 году» (далее Порядок); «Положен</w:t>
      </w:r>
      <w:r w:rsidRPr="008C2EF8">
        <w:t>и</w:t>
      </w:r>
      <w:r w:rsidRPr="008C2EF8">
        <w:t>ем о пункте проведения экзамена для выпускников IX классов на территории Московской области» (далее Положение); «Формами бланков ответов участников госуда</w:t>
      </w:r>
      <w:r w:rsidRPr="008C2EF8">
        <w:t>р</w:t>
      </w:r>
      <w:r w:rsidRPr="008C2EF8">
        <w:t>ственной (итоговой) аттестации в IX классах и Правилами заполнения бланков ответов участников государственной (итоговой) аттестации в IX классах» (далее Правила); «Спецификациями контрольных измерительных материалов для проведения в 2013 году государственной (итоговой) аттестации (в новой форме) по РУССКОМУ ЯЗ</w:t>
      </w:r>
      <w:r w:rsidRPr="008C2EF8">
        <w:t>Ы</w:t>
      </w:r>
      <w:r w:rsidRPr="008C2EF8">
        <w:t>КУ И МАТЕМАТИКЕ обучающихся, освоивших основные общеобразовательные пр</w:t>
      </w:r>
      <w:r w:rsidRPr="008C2EF8">
        <w:t>о</w:t>
      </w:r>
      <w:r w:rsidRPr="008C2EF8">
        <w:t>граммы основного общего образования», разработанными и утвержденными Федерал</w:t>
      </w:r>
      <w:r w:rsidRPr="008C2EF8">
        <w:t>ь</w:t>
      </w:r>
      <w:r w:rsidRPr="008C2EF8">
        <w:t>ным институтом педагогических измерений. Инструкция предназначена для выпускников 9 классов образовательных учреждений, участвующих в подготовке и проведении государственной итоговой аттестации по технологии ЗАО «КРОК Инкорпорейтед» с использованием автоматизированной информационной системы «Экзамен» в 2012-2013 учебном году.</w:t>
      </w:r>
      <w:bookmarkStart w:id="0" w:name="_Toc287172976"/>
      <w:r w:rsidRPr="008C2EF8">
        <w:rPr>
          <w:rStyle w:val="10"/>
          <w:rFonts w:eastAsia="Calibri"/>
          <w:sz w:val="24"/>
          <w:szCs w:val="24"/>
        </w:rPr>
        <w:t xml:space="preserve"> </w:t>
      </w:r>
    </w:p>
    <w:bookmarkEnd w:id="0"/>
    <w:p w:rsidR="008C2EF8" w:rsidRPr="008C2EF8" w:rsidRDefault="008C2EF8" w:rsidP="008C2EF8">
      <w:pPr>
        <w:ind w:firstLine="567"/>
        <w:contextualSpacing/>
        <w:outlineLvl w:val="0"/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</w:pPr>
    </w:p>
    <w:p w:rsidR="008C2EF8" w:rsidRPr="008C2EF8" w:rsidRDefault="008C2EF8" w:rsidP="008C2EF8">
      <w:pPr>
        <w:numPr>
          <w:ilvl w:val="0"/>
          <w:numId w:val="11"/>
        </w:numPr>
        <w:contextualSpacing/>
        <w:jc w:val="center"/>
        <w:outlineLvl w:val="0"/>
        <w:rPr>
          <w:rStyle w:val="10"/>
          <w:rFonts w:eastAsia="Calibri"/>
          <w:b w:val="0"/>
          <w:sz w:val="24"/>
          <w:szCs w:val="24"/>
        </w:rPr>
      </w:pPr>
      <w:r w:rsidRPr="008C2EF8"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  <w:t xml:space="preserve"> Общие положения</w:t>
      </w:r>
    </w:p>
    <w:p w:rsidR="008C2EF8" w:rsidRPr="008C2EF8" w:rsidRDefault="008C2EF8" w:rsidP="008C2EF8">
      <w:pPr>
        <w:ind w:left="1287"/>
        <w:contextualSpacing/>
        <w:outlineLvl w:val="0"/>
        <w:rPr>
          <w:rStyle w:val="10"/>
          <w:rFonts w:eastAsia="Calibri"/>
          <w:b w:val="0"/>
          <w:sz w:val="24"/>
          <w:szCs w:val="24"/>
        </w:rPr>
      </w:pP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 xml:space="preserve">Государственная итоговая аттестация 9 классов (в новой форме) (далее – ГИА-9) </w:t>
      </w:r>
      <w:r w:rsidRPr="008C2EF8">
        <w:t>с использованием автоматизированной информационной системы «Экзамен»</w:t>
      </w:r>
      <w:r w:rsidRPr="008C2EF8">
        <w:rPr>
          <w:color w:val="000000"/>
        </w:rPr>
        <w:t xml:space="preserve"> проводится в 2013 году по следующим общеобразовательным предметам: математика, русский язык. </w:t>
      </w:r>
    </w:p>
    <w:p w:rsidR="008C2EF8" w:rsidRPr="008C2EF8" w:rsidRDefault="008C2EF8" w:rsidP="008C2EF8">
      <w:pPr>
        <w:ind w:firstLine="567"/>
        <w:contextualSpacing/>
        <w:rPr>
          <w:spacing w:val="-2"/>
        </w:rPr>
      </w:pPr>
      <w:r w:rsidRPr="008C2EF8">
        <w:rPr>
          <w:spacing w:val="-2"/>
        </w:rPr>
        <w:t>На 2013 год Рособрнадзором устанавливаются следующие сроки проведения ГИА-9:</w:t>
      </w:r>
    </w:p>
    <w:p w:rsidR="008C2EF8" w:rsidRPr="008C2EF8" w:rsidRDefault="008C2EF8" w:rsidP="008C2EF8">
      <w:pPr>
        <w:numPr>
          <w:ilvl w:val="0"/>
          <w:numId w:val="7"/>
        </w:numPr>
        <w:ind w:left="0" w:firstLine="567"/>
        <w:contextualSpacing/>
        <w:jc w:val="both"/>
      </w:pPr>
      <w:r w:rsidRPr="008C2EF8">
        <w:t>28 мая (вт.) – математика;</w:t>
      </w:r>
    </w:p>
    <w:p w:rsidR="008C2EF8" w:rsidRPr="008C2EF8" w:rsidRDefault="008C2EF8" w:rsidP="008C2EF8">
      <w:pPr>
        <w:numPr>
          <w:ilvl w:val="0"/>
          <w:numId w:val="7"/>
        </w:numPr>
        <w:ind w:left="0" w:firstLine="567"/>
        <w:contextualSpacing/>
        <w:jc w:val="both"/>
      </w:pPr>
      <w:r w:rsidRPr="008C2EF8">
        <w:t>4 июня (вт.) – русский язык;</w:t>
      </w:r>
    </w:p>
    <w:p w:rsidR="008C2EF8" w:rsidRPr="008C2EF8" w:rsidRDefault="008C2EF8" w:rsidP="008C2EF8">
      <w:pPr>
        <w:numPr>
          <w:ilvl w:val="0"/>
          <w:numId w:val="7"/>
        </w:numPr>
        <w:ind w:left="0" w:firstLine="567"/>
        <w:contextualSpacing/>
        <w:jc w:val="both"/>
      </w:pPr>
      <w:r w:rsidRPr="008C2EF8">
        <w:t xml:space="preserve">11 июня (вт.) - резервный день: математика; </w:t>
      </w:r>
    </w:p>
    <w:p w:rsidR="008C2EF8" w:rsidRPr="008C2EF8" w:rsidRDefault="008C2EF8" w:rsidP="008C2EF8">
      <w:pPr>
        <w:numPr>
          <w:ilvl w:val="0"/>
          <w:numId w:val="7"/>
        </w:numPr>
        <w:ind w:left="0" w:firstLine="567"/>
        <w:contextualSpacing/>
        <w:jc w:val="both"/>
      </w:pPr>
      <w:r w:rsidRPr="008C2EF8">
        <w:t xml:space="preserve">14 июня (пт.) - резервный день: русский язык; </w:t>
      </w:r>
    </w:p>
    <w:p w:rsidR="008C2EF8" w:rsidRPr="008C2EF8" w:rsidRDefault="008C2EF8" w:rsidP="008C2EF8">
      <w:pPr>
        <w:numPr>
          <w:ilvl w:val="0"/>
          <w:numId w:val="7"/>
        </w:numPr>
        <w:ind w:left="0" w:firstLine="567"/>
        <w:contextualSpacing/>
        <w:jc w:val="both"/>
      </w:pPr>
      <w:r w:rsidRPr="008C2EF8">
        <w:t>Продолжительность экзаменов:</w:t>
      </w:r>
    </w:p>
    <w:p w:rsidR="008C2EF8" w:rsidRPr="008C2EF8" w:rsidRDefault="008C2EF8" w:rsidP="008C2EF8">
      <w:pPr>
        <w:numPr>
          <w:ilvl w:val="0"/>
          <w:numId w:val="8"/>
        </w:numPr>
        <w:ind w:left="0" w:firstLine="567"/>
        <w:contextualSpacing/>
        <w:jc w:val="both"/>
      </w:pPr>
      <w:r w:rsidRPr="008C2EF8">
        <w:t>по русскому языку, математике - 3 часа 55 мин. (235 мин.);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Администрация образовательного учреждения (далее – ОУ) заблаговременно знакомит участников экзамена с:</w:t>
      </w:r>
    </w:p>
    <w:p w:rsidR="008C2EF8" w:rsidRPr="008C2EF8" w:rsidRDefault="008C2EF8" w:rsidP="008C2EF8">
      <w:pPr>
        <w:numPr>
          <w:ilvl w:val="0"/>
          <w:numId w:val="9"/>
        </w:numPr>
        <w:ind w:left="0" w:firstLine="567"/>
        <w:contextualSpacing/>
        <w:jc w:val="both"/>
      </w:pPr>
      <w:r w:rsidRPr="008C2EF8">
        <w:t xml:space="preserve"> формами бланков ответов;</w:t>
      </w:r>
    </w:p>
    <w:p w:rsidR="008C2EF8" w:rsidRPr="008C2EF8" w:rsidRDefault="008C2EF8" w:rsidP="008C2EF8">
      <w:pPr>
        <w:numPr>
          <w:ilvl w:val="0"/>
          <w:numId w:val="9"/>
        </w:numPr>
        <w:ind w:left="0" w:firstLine="567"/>
        <w:contextualSpacing/>
        <w:jc w:val="both"/>
      </w:pPr>
      <w:r w:rsidRPr="008C2EF8">
        <w:rPr>
          <w:lang w:val="en-US"/>
        </w:rPr>
        <w:t xml:space="preserve"> </w:t>
      </w:r>
      <w:r w:rsidRPr="008C2EF8">
        <w:t>правилами заполнения бланков ответов;</w:t>
      </w:r>
    </w:p>
    <w:p w:rsidR="008C2EF8" w:rsidRPr="008C2EF8" w:rsidRDefault="008C2EF8" w:rsidP="008C2EF8">
      <w:pPr>
        <w:numPr>
          <w:ilvl w:val="0"/>
          <w:numId w:val="9"/>
        </w:numPr>
        <w:ind w:left="0" w:firstLine="567"/>
        <w:contextualSpacing/>
        <w:jc w:val="both"/>
      </w:pPr>
      <w:r w:rsidRPr="008C2EF8">
        <w:rPr>
          <w:color w:val="000000"/>
        </w:rPr>
        <w:t xml:space="preserve"> демонстрационными версиями вариантов контрольных измерительных материалов (далее – КИМ);</w:t>
      </w:r>
    </w:p>
    <w:p w:rsidR="008C2EF8" w:rsidRPr="008C2EF8" w:rsidRDefault="008C2EF8" w:rsidP="008C2EF8">
      <w:pPr>
        <w:numPr>
          <w:ilvl w:val="0"/>
          <w:numId w:val="9"/>
        </w:numPr>
        <w:ind w:left="0" w:firstLine="567"/>
        <w:contextualSpacing/>
        <w:jc w:val="both"/>
      </w:pPr>
      <w:r w:rsidRPr="008C2EF8">
        <w:t xml:space="preserve"> порядком организации и проведения экзамена в ППЭ;</w:t>
      </w:r>
    </w:p>
    <w:p w:rsidR="008C2EF8" w:rsidRPr="008C2EF8" w:rsidRDefault="008C2EF8" w:rsidP="008C2EF8">
      <w:pPr>
        <w:numPr>
          <w:ilvl w:val="0"/>
          <w:numId w:val="9"/>
        </w:numPr>
        <w:ind w:left="0" w:firstLine="567"/>
        <w:contextualSpacing/>
        <w:jc w:val="both"/>
      </w:pPr>
      <w:r w:rsidRPr="008C2EF8">
        <w:t xml:space="preserve"> порядком получения результатов экзаменов;</w:t>
      </w:r>
    </w:p>
    <w:p w:rsidR="008C2EF8" w:rsidRPr="008C2EF8" w:rsidRDefault="008C2EF8" w:rsidP="008C2EF8">
      <w:pPr>
        <w:numPr>
          <w:ilvl w:val="0"/>
          <w:numId w:val="9"/>
        </w:numPr>
        <w:ind w:left="0" w:firstLine="567"/>
        <w:contextualSpacing/>
        <w:jc w:val="both"/>
      </w:pPr>
      <w:r w:rsidRPr="008C2EF8">
        <w:t xml:space="preserve"> порядком подачи заявлений на апелляцию;</w:t>
      </w:r>
    </w:p>
    <w:p w:rsidR="008C2EF8" w:rsidRPr="008C2EF8" w:rsidRDefault="008C2EF8" w:rsidP="008C2EF8">
      <w:pPr>
        <w:numPr>
          <w:ilvl w:val="0"/>
          <w:numId w:val="9"/>
        </w:numPr>
        <w:ind w:left="0" w:firstLine="567"/>
        <w:contextualSpacing/>
        <w:jc w:val="both"/>
      </w:pPr>
      <w:r w:rsidRPr="008C2EF8">
        <w:t xml:space="preserve"> порядком рассмотрения апелляций.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Для ознакомления с нормативно-правовыми и инструктивными документами и другой информацией по ГИА-9 участники экзамена могут обращаться в администрацию своего ОУ.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</w:p>
    <w:p w:rsidR="008C2EF8" w:rsidRPr="008C2EF8" w:rsidRDefault="008C2EF8" w:rsidP="008C2EF8">
      <w:pPr>
        <w:numPr>
          <w:ilvl w:val="0"/>
          <w:numId w:val="11"/>
        </w:numPr>
        <w:tabs>
          <w:tab w:val="left" w:pos="1134"/>
        </w:tabs>
        <w:ind w:left="851" w:firstLine="0"/>
        <w:contextualSpacing/>
        <w:jc w:val="center"/>
        <w:outlineLvl w:val="0"/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</w:pPr>
      <w:r w:rsidRPr="008C2EF8"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  <w:t xml:space="preserve"> Этап подготовки к ГИА-9</w:t>
      </w:r>
      <w:bookmarkStart w:id="1" w:name="_Toc156626475"/>
      <w:bookmarkStart w:id="2" w:name="_Toc287172978"/>
    </w:p>
    <w:p w:rsidR="008C2EF8" w:rsidRPr="008C2EF8" w:rsidRDefault="008C2EF8" w:rsidP="008C2EF8">
      <w:pPr>
        <w:tabs>
          <w:tab w:val="left" w:pos="1134"/>
        </w:tabs>
        <w:ind w:left="851"/>
        <w:contextualSpacing/>
        <w:outlineLvl w:val="0"/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</w:pPr>
    </w:p>
    <w:p w:rsidR="008C2EF8" w:rsidRPr="008C2EF8" w:rsidRDefault="008C2EF8" w:rsidP="008C2EF8">
      <w:pPr>
        <w:ind w:firstLine="567"/>
        <w:contextualSpacing/>
      </w:pPr>
      <w:r w:rsidRPr="008C2EF8">
        <w:lastRenderedPageBreak/>
        <w:t>2.1 Регистрация учащихся на экзамены</w:t>
      </w:r>
      <w:bookmarkEnd w:id="1"/>
      <w:bookmarkEnd w:id="2"/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Регистрацию на экзамен учащийся осуществляет в своем ОУ.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Для участия в экзаменах необходимые сведения об участнике экзамена вносятся в региональную базу данных.</w:t>
      </w:r>
      <w:bookmarkStart w:id="3" w:name="_Toc156626476"/>
      <w:bookmarkStart w:id="4" w:name="_Toc287172979"/>
    </w:p>
    <w:p w:rsidR="008C2EF8" w:rsidRPr="008C2EF8" w:rsidRDefault="008C2EF8" w:rsidP="008C2EF8">
      <w:pPr>
        <w:ind w:firstLine="567"/>
        <w:contextualSpacing/>
      </w:pPr>
      <w:r w:rsidRPr="008C2EF8">
        <w:t>2.2 Выдача уведомлений о сдаче экзамена участникам экзамена</w:t>
      </w:r>
      <w:bookmarkEnd w:id="3"/>
      <w:r w:rsidRPr="008C2EF8">
        <w:t>.</w:t>
      </w:r>
      <w:bookmarkEnd w:id="4"/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Не менее чем за 10 дней до первого экзамена участник получает уведомление о сдаче экзамена (Приложение 1).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Уведомление о сдаче экзамена содержит следующую информацию: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color w:val="000000"/>
          <w:lang w:val="ru-RU"/>
        </w:rPr>
      </w:pPr>
      <w:r w:rsidRPr="008C2EF8">
        <w:rPr>
          <w:color w:val="000000"/>
        </w:rPr>
        <w:t xml:space="preserve">ФИО </w:t>
      </w:r>
      <w:r w:rsidRPr="008C2EF8">
        <w:rPr>
          <w:color w:val="000000"/>
          <w:lang w:val="ru-RU"/>
        </w:rPr>
        <w:t>участника экзамена;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color w:val="000000"/>
          <w:lang w:val="ru-RU"/>
        </w:rPr>
      </w:pPr>
      <w:r w:rsidRPr="008C2EF8">
        <w:rPr>
          <w:color w:val="000000"/>
          <w:lang w:val="ru-RU"/>
        </w:rPr>
        <w:t>Данные документа, удостоверяющего личность участника экзамена (серия, номер);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color w:val="000000"/>
          <w:lang w:val="ru-RU"/>
        </w:rPr>
      </w:pPr>
      <w:r w:rsidRPr="008C2EF8">
        <w:rPr>
          <w:color w:val="000000"/>
          <w:lang w:val="ru-RU"/>
        </w:rPr>
        <w:t>Дату рождения участника экзамена;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color w:val="000000"/>
          <w:lang w:val="ru-RU"/>
        </w:rPr>
      </w:pPr>
      <w:r w:rsidRPr="008C2EF8">
        <w:rPr>
          <w:color w:val="000000"/>
          <w:lang w:val="ru-RU"/>
        </w:rPr>
        <w:t>Наименование ОУ участника экзамена;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color w:val="000000"/>
          <w:lang w:val="ru-RU"/>
        </w:rPr>
      </w:pPr>
      <w:r w:rsidRPr="008C2EF8">
        <w:rPr>
          <w:color w:val="000000"/>
          <w:lang w:val="ru-RU"/>
        </w:rPr>
        <w:t>Наименование класса участника экзамена (номер, буква);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color w:val="000000"/>
          <w:lang w:val="ru-RU"/>
        </w:rPr>
      </w:pPr>
      <w:r w:rsidRPr="008C2EF8">
        <w:rPr>
          <w:color w:val="000000"/>
          <w:lang w:val="ru-RU"/>
        </w:rPr>
        <w:t>Наименование предмета, дата и время экзамена, на который зарегистрирован участник;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color w:val="000000"/>
          <w:lang w:val="ru-RU"/>
        </w:rPr>
      </w:pPr>
      <w:r w:rsidRPr="008C2EF8">
        <w:rPr>
          <w:color w:val="000000"/>
          <w:lang w:val="ru-RU"/>
        </w:rPr>
        <w:t>Наименование и адрес пункта проведения экзамена (далее – ППЭ).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Зарегистрированному участнику выдается по одному уведомлению на каждый экзамен.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При получении уведомления участник расписывается в ведомости (Приложение 2).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</w:p>
    <w:p w:rsidR="008C2EF8" w:rsidRPr="008C2EF8" w:rsidRDefault="008C2EF8" w:rsidP="008C2EF8">
      <w:pPr>
        <w:numPr>
          <w:ilvl w:val="0"/>
          <w:numId w:val="11"/>
        </w:numPr>
        <w:ind w:left="993" w:hanging="426"/>
        <w:contextualSpacing/>
        <w:jc w:val="center"/>
        <w:outlineLvl w:val="0"/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</w:pPr>
      <w:bookmarkStart w:id="5" w:name="_Toc156626477"/>
      <w:bookmarkStart w:id="6" w:name="_Toc287172982"/>
      <w:r w:rsidRPr="008C2EF8"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  <w:t xml:space="preserve">Проведение </w:t>
      </w:r>
      <w:bookmarkEnd w:id="5"/>
      <w:r w:rsidRPr="008C2EF8"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  <w:t>ГИА</w:t>
      </w:r>
      <w:bookmarkEnd w:id="6"/>
      <w:r w:rsidRPr="008C2EF8"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  <w:t>-9 в ППЭ.</w:t>
      </w:r>
    </w:p>
    <w:p w:rsidR="008C2EF8" w:rsidRPr="008C2EF8" w:rsidRDefault="008C2EF8" w:rsidP="008C2EF8">
      <w:pPr>
        <w:ind w:left="993"/>
        <w:contextualSpacing/>
        <w:outlineLvl w:val="0"/>
        <w:rPr>
          <w:rStyle w:val="10"/>
          <w:rFonts w:eastAsia="Calibri"/>
          <w:b w:val="0"/>
          <w:bCs w:val="0"/>
          <w:caps w:val="0"/>
          <w:kern w:val="0"/>
          <w:sz w:val="24"/>
          <w:szCs w:val="24"/>
        </w:rPr>
      </w:pPr>
    </w:p>
    <w:p w:rsidR="008C2EF8" w:rsidRPr="008C2EF8" w:rsidRDefault="008C2EF8" w:rsidP="008C2EF8">
      <w:pPr>
        <w:pStyle w:val="2"/>
        <w:keepNext w:val="0"/>
        <w:keepLines w:val="0"/>
        <w:numPr>
          <w:ilvl w:val="1"/>
          <w:numId w:val="2"/>
        </w:numPr>
        <w:spacing w:before="0" w:after="0" w:line="240" w:lineRule="auto"/>
        <w:ind w:firstLine="567"/>
        <w:contextualSpacing/>
        <w:rPr>
          <w:rFonts w:cs="Times New Roman"/>
          <w:b w:val="0"/>
          <w:sz w:val="24"/>
          <w:szCs w:val="24"/>
        </w:rPr>
      </w:pPr>
      <w:bookmarkStart w:id="7" w:name="_Toc94515109"/>
      <w:bookmarkStart w:id="8" w:name="_Ref69752376"/>
      <w:bookmarkStart w:id="9" w:name="_Toc156626478"/>
      <w:bookmarkStart w:id="10" w:name="_Toc287172983"/>
      <w:bookmarkEnd w:id="8"/>
      <w:r w:rsidRPr="008C2EF8">
        <w:rPr>
          <w:rFonts w:cs="Times New Roman"/>
          <w:b w:val="0"/>
          <w:sz w:val="24"/>
          <w:szCs w:val="24"/>
        </w:rPr>
        <w:t>Прибытие в ППЭ</w:t>
      </w:r>
      <w:bookmarkEnd w:id="9"/>
      <w:bookmarkEnd w:id="10"/>
      <w:r w:rsidRPr="008C2EF8">
        <w:rPr>
          <w:rFonts w:cs="Times New Roman"/>
          <w:b w:val="0"/>
          <w:sz w:val="24"/>
          <w:szCs w:val="24"/>
        </w:rPr>
        <w:t>.</w:t>
      </w:r>
    </w:p>
    <w:p w:rsidR="008C2EF8" w:rsidRPr="008C2EF8" w:rsidRDefault="008C2EF8" w:rsidP="008C2EF8">
      <w:pPr>
        <w:ind w:firstLine="567"/>
        <w:contextualSpacing/>
      </w:pPr>
      <w:r w:rsidRPr="008C2EF8">
        <w:rPr>
          <w:color w:val="000000"/>
        </w:rPr>
        <w:t>Участники экзамена должны явиться в ППЭ не позднее, чем за 30 минут до начала экзамена. Необходимо иметь при себе документ, удостоверяющий личность, черную гелевую ручку</w:t>
      </w:r>
      <w:r w:rsidRPr="008C2EF8">
        <w:t>.</w:t>
      </w:r>
    </w:p>
    <w:p w:rsidR="008C2EF8" w:rsidRPr="008C2EF8" w:rsidRDefault="008C2EF8" w:rsidP="008C2EF8">
      <w:pPr>
        <w:ind w:firstLine="567"/>
        <w:contextualSpacing/>
      </w:pPr>
      <w:r w:rsidRPr="008C2EF8">
        <w:t>Порядок обеспечения учащихся справочными материалами определяется ТЭК муниципального образования.</w:t>
      </w:r>
    </w:p>
    <w:p w:rsidR="008C2EF8" w:rsidRPr="008C2EF8" w:rsidRDefault="008C2EF8" w:rsidP="008C2EF8">
      <w:pPr>
        <w:pStyle w:val="2"/>
        <w:keepNext w:val="0"/>
        <w:keepLines w:val="0"/>
        <w:numPr>
          <w:ilvl w:val="1"/>
          <w:numId w:val="2"/>
        </w:numPr>
        <w:spacing w:before="0" w:after="0" w:line="240" w:lineRule="auto"/>
        <w:ind w:firstLine="567"/>
        <w:contextualSpacing/>
        <w:rPr>
          <w:rFonts w:cs="Times New Roman"/>
          <w:b w:val="0"/>
          <w:sz w:val="24"/>
          <w:szCs w:val="24"/>
        </w:rPr>
      </w:pPr>
      <w:bookmarkStart w:id="11" w:name="_Toc156626479"/>
      <w:bookmarkStart w:id="12" w:name="_Toc287172984"/>
      <w:r w:rsidRPr="008C2EF8">
        <w:rPr>
          <w:rFonts w:cs="Times New Roman"/>
          <w:b w:val="0"/>
          <w:sz w:val="24"/>
          <w:szCs w:val="24"/>
        </w:rPr>
        <w:t>Процедура запуска и распределения по аудиториям ППЭ участников экзамена</w:t>
      </w:r>
      <w:bookmarkEnd w:id="7"/>
      <w:bookmarkEnd w:id="11"/>
      <w:bookmarkEnd w:id="12"/>
      <w:r w:rsidRPr="008C2EF8">
        <w:rPr>
          <w:rFonts w:cs="Times New Roman"/>
          <w:b w:val="0"/>
          <w:sz w:val="24"/>
          <w:szCs w:val="24"/>
        </w:rPr>
        <w:t>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За 30 минут до начала экзамена дежурные приглашают участников экзамена для входа в ППЭ. При входе в ППЭ участники экзамена должны предъявить дежурному документ, удостоверяющий личность.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При отсутствии документа, удостоверяющего личность, руководитель ППЭ и сопровождающий от ОУ оформляют «Протокол фиксирования отсутствия документов, удостоверя</w:t>
      </w:r>
      <w:r w:rsidRPr="008C2EF8">
        <w:rPr>
          <w:color w:val="000000"/>
        </w:rPr>
        <w:t>ю</w:t>
      </w:r>
      <w:r w:rsidRPr="008C2EF8">
        <w:rPr>
          <w:color w:val="000000"/>
        </w:rPr>
        <w:t>щих личность участника экзамена», и участник экзамена пропускается в ППЭ.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Дежурный на входе сообщает участникам экзамена номер аудитории, в которую они должны пройти для сдачи экзамена. Также участники экзамена могут уточнить номер аудитории по ведомостям «Распределение участников экзамена по аудиториям ППЭ» у своих сопровождающих от ОУ или на информационном стенде в вестибюле ППЭ.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Дежурные на этажах помогают пройти участникам экзамена в их аудитории.</w:t>
      </w:r>
    </w:p>
    <w:p w:rsidR="008C2EF8" w:rsidRPr="008C2EF8" w:rsidRDefault="008C2EF8" w:rsidP="008C2EF8">
      <w:pPr>
        <w:suppressAutoHyphens/>
        <w:ind w:firstLine="567"/>
        <w:contextualSpacing/>
        <w:rPr>
          <w:color w:val="000000"/>
        </w:rPr>
      </w:pPr>
      <w:r w:rsidRPr="008C2EF8">
        <w:rPr>
          <w:color w:val="000000"/>
        </w:rPr>
        <w:t>Верхнюю одежду участник экзамена должен оставить в гардеробе ППЭ, а личные вещи, которыми нельзя пользоваться в аудитории проведения экзамена, в специально выделенном помещении (или в специально отведенном месте в аудитории для сдачи экзамена).</w:t>
      </w:r>
    </w:p>
    <w:p w:rsidR="008C2EF8" w:rsidRPr="008C2EF8" w:rsidRDefault="008C2EF8" w:rsidP="008C2EF8">
      <w:pPr>
        <w:pStyle w:val="2"/>
        <w:keepNext w:val="0"/>
        <w:keepLines w:val="0"/>
        <w:numPr>
          <w:ilvl w:val="1"/>
          <w:numId w:val="2"/>
        </w:numPr>
        <w:suppressAutoHyphens w:val="0"/>
        <w:spacing w:before="0" w:after="0" w:line="240" w:lineRule="auto"/>
        <w:ind w:firstLine="567"/>
        <w:contextualSpacing/>
        <w:rPr>
          <w:rFonts w:cs="Times New Roman"/>
          <w:b w:val="0"/>
          <w:sz w:val="24"/>
          <w:szCs w:val="24"/>
        </w:rPr>
      </w:pPr>
      <w:bookmarkStart w:id="13" w:name="_Toc94515110"/>
      <w:bookmarkStart w:id="14" w:name="_Toc156626480"/>
      <w:bookmarkStart w:id="15" w:name="_Toc287172985"/>
      <w:r w:rsidRPr="008C2EF8">
        <w:rPr>
          <w:rFonts w:cs="Times New Roman"/>
          <w:b w:val="0"/>
          <w:sz w:val="24"/>
          <w:szCs w:val="24"/>
        </w:rPr>
        <w:t>Процедура проведения экзамена в аудитории ППЭ</w:t>
      </w:r>
      <w:bookmarkEnd w:id="13"/>
      <w:bookmarkEnd w:id="14"/>
      <w:bookmarkEnd w:id="15"/>
    </w:p>
    <w:p w:rsidR="008C2EF8" w:rsidRPr="008C2EF8" w:rsidRDefault="008C2EF8" w:rsidP="008C2EF8">
      <w:pPr>
        <w:pStyle w:val="3"/>
        <w:keepNext w:val="0"/>
        <w:keepLines w:val="0"/>
        <w:numPr>
          <w:ilvl w:val="2"/>
          <w:numId w:val="2"/>
        </w:numPr>
        <w:suppressAutoHyphens w:val="0"/>
        <w:spacing w:before="0" w:after="0" w:line="240" w:lineRule="auto"/>
        <w:ind w:left="0" w:firstLine="567"/>
        <w:contextualSpacing/>
        <w:rPr>
          <w:szCs w:val="24"/>
        </w:rPr>
      </w:pPr>
      <w:bookmarkStart w:id="16" w:name="_Toc156626481"/>
      <w:bookmarkStart w:id="17" w:name="_Toc287172986"/>
      <w:r w:rsidRPr="008C2EF8">
        <w:rPr>
          <w:szCs w:val="24"/>
        </w:rPr>
        <w:t>Пропуск участников экзамена в аудиторию ППЭ</w:t>
      </w:r>
      <w:bookmarkEnd w:id="16"/>
      <w:bookmarkEnd w:id="17"/>
      <w:r w:rsidRPr="008C2EF8">
        <w:rPr>
          <w:szCs w:val="24"/>
        </w:rPr>
        <w:t>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При входе участников экзамена в аудиторию ответственный организатор сверяет данные документа, удостоверяющего личность участника экзамена, с данными, представленными в ведомости входа в аудиторию, сообщает участнику экзамена его место в аудитории и указывает место, где участник экзамена может оставить ли</w:t>
      </w:r>
      <w:r w:rsidRPr="008C2EF8">
        <w:rPr>
          <w:color w:val="000000"/>
        </w:rPr>
        <w:t>ш</w:t>
      </w:r>
      <w:r w:rsidRPr="008C2EF8">
        <w:rPr>
          <w:color w:val="000000"/>
        </w:rPr>
        <w:t>ние вещи. Участник экзамена занимает место в аудитории.</w:t>
      </w:r>
    </w:p>
    <w:p w:rsidR="008C2EF8" w:rsidRPr="008C2EF8" w:rsidRDefault="008C2EF8" w:rsidP="008C2EF8">
      <w:pPr>
        <w:pStyle w:val="3"/>
        <w:keepNext w:val="0"/>
        <w:keepLines w:val="0"/>
        <w:numPr>
          <w:ilvl w:val="2"/>
          <w:numId w:val="2"/>
        </w:numPr>
        <w:suppressAutoHyphens w:val="0"/>
        <w:spacing w:before="0" w:after="0" w:line="240" w:lineRule="auto"/>
        <w:ind w:left="0" w:firstLine="567"/>
        <w:contextualSpacing/>
        <w:rPr>
          <w:szCs w:val="24"/>
        </w:rPr>
      </w:pPr>
      <w:bookmarkStart w:id="18" w:name="_Toc156626482"/>
      <w:bookmarkStart w:id="19" w:name="_Toc287172987"/>
      <w:r w:rsidRPr="008C2EF8">
        <w:rPr>
          <w:szCs w:val="24"/>
        </w:rPr>
        <w:t>Раздача экзаменационных документов</w:t>
      </w:r>
      <w:bookmarkEnd w:id="18"/>
      <w:r w:rsidRPr="008C2EF8">
        <w:rPr>
          <w:szCs w:val="24"/>
        </w:rPr>
        <w:t>.</w:t>
      </w:r>
      <w:bookmarkEnd w:id="19"/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До 10:00 по московскому времени все участники экзамена должны занять свои места в аудитории.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>В 10:00 организаторы выдают:</w:t>
      </w:r>
    </w:p>
    <w:p w:rsidR="008C2EF8" w:rsidRPr="008C2EF8" w:rsidRDefault="008C2EF8" w:rsidP="008C2EF8">
      <w:pPr>
        <w:pStyle w:val="4"/>
        <w:keepNext w:val="0"/>
        <w:keepLines w:val="0"/>
        <w:numPr>
          <w:ilvl w:val="3"/>
          <w:numId w:val="10"/>
        </w:numPr>
        <w:suppressAutoHyphens w:val="0"/>
        <w:spacing w:before="0" w:after="0" w:line="240" w:lineRule="auto"/>
        <w:ind w:firstLine="567"/>
        <w:contextualSpacing/>
      </w:pPr>
      <w:r w:rsidRPr="008C2EF8">
        <w:lastRenderedPageBreak/>
        <w:t xml:space="preserve"> черновики по два листа каждому участнику экзамена;</w:t>
      </w:r>
    </w:p>
    <w:p w:rsidR="008C2EF8" w:rsidRPr="008C2EF8" w:rsidRDefault="008C2EF8" w:rsidP="008C2EF8">
      <w:pPr>
        <w:pStyle w:val="4"/>
        <w:keepNext w:val="0"/>
        <w:keepLines w:val="0"/>
        <w:numPr>
          <w:ilvl w:val="3"/>
          <w:numId w:val="10"/>
        </w:numPr>
        <w:suppressAutoHyphens w:val="0"/>
        <w:spacing w:before="0" w:after="0" w:line="240" w:lineRule="auto"/>
        <w:ind w:firstLine="567"/>
        <w:contextualSpacing/>
      </w:pPr>
      <w:r w:rsidRPr="008C2EF8">
        <w:t xml:space="preserve"> именные бланки ответов;</w:t>
      </w:r>
    </w:p>
    <w:p w:rsidR="008C2EF8" w:rsidRPr="008C2EF8" w:rsidRDefault="008C2EF8" w:rsidP="008C2EF8">
      <w:pPr>
        <w:pStyle w:val="4"/>
        <w:keepNext w:val="0"/>
        <w:keepLines w:val="0"/>
        <w:numPr>
          <w:ilvl w:val="3"/>
          <w:numId w:val="10"/>
        </w:numPr>
        <w:suppressAutoHyphens w:val="0"/>
        <w:spacing w:before="0" w:after="0" w:line="240" w:lineRule="auto"/>
        <w:ind w:firstLine="567"/>
        <w:contextualSpacing/>
      </w:pPr>
      <w:r w:rsidRPr="008C2EF8">
        <w:t xml:space="preserve"> контрольные измерительные материалы (КИМ)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Участник экзамена проверяют правильность оформления регистрационных данных на именных бланках и КИМ на наличие полиграфического дефекта.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В случае ошибки в регистрационных данных организатором в аудитории оформляется специальный протокол.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 xml:space="preserve">В случае наличия полиграфического дефекта, организатор в аудитории производит замену. 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Организатор в аудитории проводит краткий инструктаж участников экзаменов (Приложение 3, 4 ,5).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Объявляется время начала экзамена, продолжительность и время окончания экзамена. Время начала и окончания экзамена фиксируется на доске.</w:t>
      </w:r>
    </w:p>
    <w:p w:rsidR="008C2EF8" w:rsidRPr="008C2EF8" w:rsidRDefault="008C2EF8" w:rsidP="008C2EF8">
      <w:pPr>
        <w:pStyle w:val="3"/>
        <w:keepNext w:val="0"/>
        <w:keepLines w:val="0"/>
        <w:numPr>
          <w:ilvl w:val="2"/>
          <w:numId w:val="2"/>
        </w:numPr>
        <w:suppressAutoHyphens w:val="0"/>
        <w:spacing w:before="0" w:after="0" w:line="240" w:lineRule="auto"/>
        <w:ind w:left="0" w:firstLine="567"/>
        <w:contextualSpacing/>
        <w:rPr>
          <w:szCs w:val="24"/>
        </w:rPr>
      </w:pPr>
      <w:bookmarkStart w:id="20" w:name="_Toc156626484"/>
      <w:bookmarkStart w:id="21" w:name="_Toc287172989"/>
      <w:r w:rsidRPr="008C2EF8">
        <w:rPr>
          <w:szCs w:val="24"/>
        </w:rPr>
        <w:t>Экзамен</w:t>
      </w:r>
      <w:bookmarkEnd w:id="20"/>
      <w:r w:rsidRPr="008C2EF8">
        <w:rPr>
          <w:szCs w:val="24"/>
        </w:rPr>
        <w:t>.</w:t>
      </w:r>
      <w:bookmarkEnd w:id="21"/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  <w:rPr>
          <w:lang w:eastAsia="ru-RU"/>
        </w:rPr>
      </w:pPr>
      <w:r w:rsidRPr="008C2EF8">
        <w:rPr>
          <w:lang w:eastAsia="ru-RU"/>
        </w:rPr>
        <w:t>После объявления начала экзамена, учащиеся приступают к выполнению заданий.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  <w:jc w:val="center"/>
        <w:rPr>
          <w:lang w:eastAsia="ru-RU"/>
        </w:rPr>
      </w:pPr>
      <w:r w:rsidRPr="008C2EF8">
        <w:rPr>
          <w:lang w:eastAsia="ru-RU"/>
        </w:rPr>
        <w:t xml:space="preserve">Основные </w:t>
      </w:r>
      <w:r w:rsidRPr="008C2EF8">
        <w:t>правила</w:t>
      </w:r>
      <w:r w:rsidRPr="008C2EF8">
        <w:rPr>
          <w:lang w:eastAsia="ru-RU"/>
        </w:rPr>
        <w:t xml:space="preserve"> экзамена: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4"/>
        </w:numPr>
        <w:suppressAutoHyphens w:val="0"/>
        <w:spacing w:before="0" w:after="0" w:line="240" w:lineRule="auto"/>
        <w:contextualSpacing/>
      </w:pPr>
      <w:r w:rsidRPr="008C2EF8">
        <w:t>Если при заполнении бланков ответов у участника экзамена возникнет какое-либо сомнение, то ему необходимо поднять руку, и к нему подойдет организатор, который скажет, как поступить.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4"/>
        </w:numPr>
        <w:suppressAutoHyphens w:val="0"/>
        <w:spacing w:before="0" w:after="0" w:line="240" w:lineRule="auto"/>
        <w:contextualSpacing/>
        <w:rPr>
          <w:lang w:eastAsia="ru-RU"/>
        </w:rPr>
      </w:pPr>
      <w:r w:rsidRPr="008C2EF8">
        <w:t>Организаторы не отвечают на вопросы, связанные с содержанием КИМ.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4"/>
        </w:numPr>
        <w:suppressAutoHyphens w:val="0"/>
        <w:spacing w:before="0" w:after="0" w:line="240" w:lineRule="auto"/>
        <w:contextualSpacing/>
      </w:pPr>
      <w:r w:rsidRPr="008C2EF8">
        <w:t>Во время экзамена на столе перед участником экзамена должен лежать его документ, удостоверяющий личность.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4"/>
        </w:numPr>
        <w:suppressAutoHyphens w:val="0"/>
        <w:spacing w:before="0" w:after="0" w:line="240" w:lineRule="auto"/>
        <w:contextualSpacing/>
        <w:rPr>
          <w:lang w:eastAsia="ru-RU"/>
        </w:rPr>
      </w:pPr>
      <w:r w:rsidRPr="008C2EF8">
        <w:rPr>
          <w:lang w:eastAsia="ru-RU"/>
        </w:rPr>
        <w:t xml:space="preserve">Во время проведения </w:t>
      </w:r>
      <w:r w:rsidRPr="008C2EF8">
        <w:t>экзамена</w:t>
      </w:r>
      <w:r w:rsidRPr="008C2EF8">
        <w:rPr>
          <w:lang w:eastAsia="ru-RU"/>
        </w:rPr>
        <w:t xml:space="preserve"> участникам запрещается: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</w:pPr>
      <w:r w:rsidRPr="008C2EF8">
        <w:t>Пользоваться мобильными телефонами, а также любыми другими техническими средствами и материалами</w:t>
      </w:r>
      <w:r w:rsidRPr="008C2EF8">
        <w:rPr>
          <w:vertAlign w:val="superscript"/>
        </w:rPr>
        <w:footnoteReference w:id="2"/>
      </w:r>
      <w:r w:rsidRPr="008C2EF8">
        <w:rPr>
          <w:vertAlign w:val="superscript"/>
        </w:rPr>
        <w:t>,</w:t>
      </w:r>
      <w:r w:rsidRPr="008C2EF8">
        <w:t xml:space="preserve"> кроме указанных в п </w:t>
      </w:r>
      <w:r w:rsidRPr="008C2EF8">
        <w:fldChar w:fldCharType="begin"/>
      </w:r>
      <w:r w:rsidRPr="008C2EF8">
        <w:instrText xml:space="preserve"> REF  _Ref69752376 \h \r </w:instrText>
      </w:r>
      <w:r w:rsidRPr="008C2EF8">
        <w:instrText xml:space="preserve"> \* MERGEFORMAT </w:instrText>
      </w:r>
      <w:r w:rsidRPr="008C2EF8">
        <w:fldChar w:fldCharType="separate"/>
      </w:r>
      <w:r w:rsidR="00F2610E">
        <w:t>3.1</w:t>
      </w:r>
      <w:r w:rsidRPr="008C2EF8">
        <w:fldChar w:fldCharType="end"/>
      </w:r>
      <w:r w:rsidRPr="008C2EF8">
        <w:t xml:space="preserve"> настоящей инструкции.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</w:pPr>
      <w:r w:rsidRPr="008C2EF8">
        <w:t>Умышленно портить бланки.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</w:pPr>
      <w:r w:rsidRPr="008C2EF8">
        <w:t>Переговариваться.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</w:pPr>
      <w:r w:rsidRPr="008C2EF8">
        <w:t>Вставать с места без разрешения организатора.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</w:pPr>
      <w:r w:rsidRPr="008C2EF8">
        <w:t>Обмениваться вариантами КИМ и бланками ответов.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</w:pPr>
      <w:r w:rsidRPr="008C2EF8">
        <w:t>Вставать с места после окончания выполнения заданий (без разрешения организатора).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</w:pPr>
      <w:r w:rsidRPr="008C2EF8">
        <w:t>Оставлять себе (не сдавать организатору) бланки ответов, черновики, варианты КИМ.</w:t>
      </w:r>
    </w:p>
    <w:p w:rsidR="008C2EF8" w:rsidRPr="008C2EF8" w:rsidRDefault="008C2EF8" w:rsidP="008C2EF8">
      <w:pPr>
        <w:numPr>
          <w:ilvl w:val="1"/>
          <w:numId w:val="5"/>
        </w:numPr>
        <w:ind w:left="0" w:firstLine="567"/>
        <w:contextualSpacing/>
        <w:jc w:val="both"/>
        <w:rPr>
          <w:color w:val="000000"/>
        </w:rPr>
      </w:pPr>
      <w:r w:rsidRPr="008C2EF8">
        <w:t xml:space="preserve">Пользоваться иными справочными материалами, кроме разрешенных спецификациями: русский язык – орфографическим словарем, математика –справочными материалами, содержащими основные формулы курса математики, и выдаваемыми вместе с работой; разрешается использовать линейку. Калькуляторы на экзамене не используются. 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При нарушении данных требований и отказе в их выполнении ответственный организатор должен удалить участника с экзамена. При этом ответственный организатор должен собрать бланки ответов у участника экзамена, черновики, вариант КИМ. Удаленный с экзамена участник имеет право подать апелляцию о нарушении процедуры проведения ГИА.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Во время проведения экзамена участник экзамена может по уважительной причине покинуть аудиторию в сопровождении дежурного по этажу. В этом случае ответственный организатор забирает у участника экзамена, покинувшего аудиторию на время отсутствия в аудитории бланки ответов, черновики и вариант КИМ и проставляет метку «Факт выхода из аудитории» на бланке ответов «АВ».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 xml:space="preserve"> В исключительном случае участник экзамена по уважительной причине, по согласованию с организатором в аудитории (например, проблемы со здоровьем) может покинуть аудиторию, не закончив экзамен. В таком случае участнику, при наличии оправдательного документа (справка от медицинского работника или другие документы), предоставляется возможность пересдачи экзамена в резервный день.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lastRenderedPageBreak/>
        <w:t>Во время экзамена участник экзамена может попросить дополнительный бланк ответов «C» (если он исписал все выданные ему перед этим бланки ответов «С»).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Участник экзамена имеет право предъявить претензии к качеству КИМ (полиграфический дефект/технический дефект/содержание задания).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Участник экзамена имеет право досрочно завершить работу, если до окончания экзамена осталось не менее чем 15 минут, сообщив об этом организатору и сдав бланки ответов, черновики и КИМ.</w:t>
      </w:r>
    </w:p>
    <w:p w:rsidR="008C2EF8" w:rsidRPr="008C2EF8" w:rsidRDefault="008C2EF8" w:rsidP="008C2EF8">
      <w:pPr>
        <w:ind w:firstLine="567"/>
        <w:contextualSpacing/>
        <w:rPr>
          <w:color w:val="000000"/>
        </w:rPr>
      </w:pPr>
      <w:r w:rsidRPr="008C2EF8">
        <w:rPr>
          <w:color w:val="000000"/>
        </w:rPr>
        <w:t>Если до конца экзамена осталось менее 15 минут, то досрочная сдача работ окончена, все участники экзамена находятся на своих местах, проверяют свои работы и ждут конца экзамена.</w:t>
      </w:r>
    </w:p>
    <w:p w:rsidR="008C2EF8" w:rsidRPr="008C2EF8" w:rsidRDefault="008C2EF8" w:rsidP="008C2EF8">
      <w:pPr>
        <w:pStyle w:val="3"/>
        <w:keepNext w:val="0"/>
        <w:keepLines w:val="0"/>
        <w:numPr>
          <w:ilvl w:val="2"/>
          <w:numId w:val="2"/>
        </w:numPr>
        <w:suppressAutoHyphens w:val="0"/>
        <w:spacing w:before="0" w:after="0" w:line="240" w:lineRule="auto"/>
        <w:ind w:left="0" w:firstLine="567"/>
        <w:contextualSpacing/>
        <w:rPr>
          <w:szCs w:val="24"/>
        </w:rPr>
      </w:pPr>
      <w:bookmarkStart w:id="22" w:name="_Toc156626485"/>
      <w:bookmarkStart w:id="23" w:name="_Toc287172990"/>
      <w:r w:rsidRPr="008C2EF8">
        <w:rPr>
          <w:szCs w:val="24"/>
        </w:rPr>
        <w:t>Сбор материалов экзамена</w:t>
      </w:r>
      <w:bookmarkEnd w:id="22"/>
      <w:r w:rsidRPr="008C2EF8">
        <w:rPr>
          <w:szCs w:val="24"/>
        </w:rPr>
        <w:t>.</w:t>
      </w:r>
      <w:bookmarkEnd w:id="23"/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 xml:space="preserve"> При завершении экзамена организаторы подходят по порядку к каждому участнику экзамена и собирают: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lang w:val="ru-RU"/>
        </w:rPr>
      </w:pPr>
      <w:r w:rsidRPr="008C2EF8">
        <w:rPr>
          <w:lang w:val="ru-RU"/>
        </w:rPr>
        <w:t>все именные бланки ответов «АВ», «С» и дополнительные бланки ответов «С»;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  <w:rPr>
          <w:lang w:val="ru-RU"/>
        </w:rPr>
      </w:pPr>
      <w:r w:rsidRPr="008C2EF8">
        <w:rPr>
          <w:lang w:val="ru-RU"/>
        </w:rPr>
        <w:t>варианты КИМ;</w:t>
      </w:r>
    </w:p>
    <w:p w:rsidR="008C2EF8" w:rsidRPr="008C2EF8" w:rsidRDefault="008C2EF8" w:rsidP="008C2EF8">
      <w:pPr>
        <w:pStyle w:val="a"/>
        <w:keepLines w:val="0"/>
        <w:spacing w:after="0" w:line="240" w:lineRule="auto"/>
        <w:ind w:left="0" w:firstLine="567"/>
        <w:contextualSpacing/>
      </w:pPr>
      <w:r w:rsidRPr="008C2EF8">
        <w:rPr>
          <w:lang w:val="ru-RU"/>
        </w:rPr>
        <w:t>черновики.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>Участник экзамена должен проверить количество сданных им бланков в ведомости проведения экзамена, поставить свою подпись и остаться на месте.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>Участник экзамена выходит из аудитории ППЭ только по указанию ответственного организатора после упаковки материалов экзамена в секьюрпак.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>По окончании экзамена участник экзамена имеет право подать апелляцию о нарушении процедуры проведения экзамена.</w:t>
      </w:r>
    </w:p>
    <w:p w:rsidR="008C2EF8" w:rsidRPr="008C2EF8" w:rsidRDefault="008C2EF8" w:rsidP="008C2EF8">
      <w:pPr>
        <w:pStyle w:val="3"/>
        <w:keepNext w:val="0"/>
        <w:keepLines w:val="0"/>
        <w:numPr>
          <w:ilvl w:val="2"/>
          <w:numId w:val="2"/>
        </w:numPr>
        <w:suppressAutoHyphens w:val="0"/>
        <w:spacing w:before="0" w:after="0" w:line="240" w:lineRule="auto"/>
        <w:ind w:left="0" w:firstLine="567"/>
        <w:contextualSpacing/>
        <w:rPr>
          <w:szCs w:val="24"/>
        </w:rPr>
      </w:pPr>
      <w:bookmarkStart w:id="24" w:name="_Ref96240133"/>
      <w:bookmarkStart w:id="25" w:name="_Ref128388670"/>
      <w:bookmarkStart w:id="26" w:name="_Toc156626487"/>
      <w:bookmarkStart w:id="27" w:name="_Toc287172991"/>
      <w:r w:rsidRPr="008C2EF8">
        <w:rPr>
          <w:szCs w:val="24"/>
        </w:rPr>
        <w:t>Апелляция о нарушении процедуры проведения экзамена</w:t>
      </w:r>
      <w:bookmarkEnd w:id="24"/>
      <w:bookmarkEnd w:id="25"/>
      <w:bookmarkEnd w:id="26"/>
      <w:r w:rsidRPr="008C2EF8">
        <w:rPr>
          <w:szCs w:val="24"/>
        </w:rPr>
        <w:t>.</w:t>
      </w:r>
      <w:bookmarkEnd w:id="27"/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ab/>
        <w:t xml:space="preserve"> Участник экзамена, в том числе и удаленный с экзамена, до выхода из ППЭ имеет право подать апелляцию о нарушении процедуры проведения экзамена. Апелляция не принимается по вопросам содержания и структуры КИМ по общеобразовательным предметам.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 xml:space="preserve"> Для подачи апелляции о нарушении процедуры проведения экзамена участник экзамена должен обратиться к руководителю ППЭ или к уполномоченному представителю ТЭК, которые должны выдать участнику экзамена «Форму апелляции о нарушении процедуры проведения экзамена».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 xml:space="preserve"> Участник экзамена должен заполнить в двух экземплярах данную форму и удостоверить оба экземпляра у уполномоченного представителя ТЭК в ППЭ (или у руководителя ППЭ). Один экземпляр формы остается у участника экзамена, второй экземпляр у уполномоченного представителя ТЭК (или у руководителя ППЭ).</w:t>
      </w:r>
    </w:p>
    <w:p w:rsidR="008C2EF8" w:rsidRPr="008C2EF8" w:rsidRDefault="008C2EF8" w:rsidP="008C2EF8">
      <w:pPr>
        <w:pStyle w:val="4"/>
        <w:keepNext w:val="0"/>
        <w:keepLines w:val="0"/>
        <w:numPr>
          <w:ilvl w:val="0"/>
          <w:numId w:val="0"/>
        </w:numPr>
        <w:suppressAutoHyphens w:val="0"/>
        <w:spacing w:before="0" w:after="0" w:line="240" w:lineRule="auto"/>
        <w:ind w:firstLine="567"/>
        <w:contextualSpacing/>
      </w:pPr>
      <w:r w:rsidRPr="008C2EF8">
        <w:t>Апелляция рассматривается не позднее трех дней после её подачи. Конфликтная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в ППЭ и выносит одно из решений:</w:t>
      </w:r>
    </w:p>
    <w:p w:rsidR="008C2EF8" w:rsidRPr="008C2EF8" w:rsidRDefault="008C2EF8" w:rsidP="008C2EF8">
      <w:pPr>
        <w:pStyle w:val="a"/>
        <w:keepLines w:val="0"/>
        <w:numPr>
          <w:ilvl w:val="0"/>
          <w:numId w:val="6"/>
        </w:numPr>
        <w:spacing w:after="0" w:line="240" w:lineRule="auto"/>
        <w:ind w:left="0" w:firstLine="567"/>
        <w:contextualSpacing/>
        <w:jc w:val="left"/>
        <w:rPr>
          <w:lang w:val="ru-RU"/>
        </w:rPr>
      </w:pPr>
      <w:r w:rsidRPr="008C2EF8">
        <w:rPr>
          <w:lang w:val="ru-RU"/>
        </w:rPr>
        <w:t xml:space="preserve"> об отклонении апелляции, если обстоятельства, изложенные в апелляции, пр</w:t>
      </w:r>
      <w:r w:rsidRPr="008C2EF8">
        <w:rPr>
          <w:lang w:val="ru-RU"/>
        </w:rPr>
        <w:t>и</w:t>
      </w:r>
      <w:r w:rsidRPr="008C2EF8">
        <w:rPr>
          <w:lang w:val="ru-RU"/>
        </w:rPr>
        <w:t>знаются несущественными или не подтверждаются;</w:t>
      </w:r>
    </w:p>
    <w:p w:rsidR="008C2EF8" w:rsidRPr="008C2EF8" w:rsidRDefault="008C2EF8" w:rsidP="008C2EF8">
      <w:pPr>
        <w:pStyle w:val="a"/>
        <w:keepLines w:val="0"/>
        <w:numPr>
          <w:ilvl w:val="0"/>
          <w:numId w:val="6"/>
        </w:numPr>
        <w:spacing w:after="0" w:line="240" w:lineRule="auto"/>
        <w:ind w:left="0" w:firstLine="567"/>
        <w:contextualSpacing/>
        <w:jc w:val="left"/>
        <w:rPr>
          <w:b/>
          <w:u w:val="single"/>
          <w:lang w:val="ru-RU"/>
        </w:rPr>
      </w:pPr>
      <w:r w:rsidRPr="008C2EF8">
        <w:rPr>
          <w:lang w:val="ru-RU"/>
        </w:rPr>
        <w:t xml:space="preserve"> об удовлетворении апелляции, если факты, изложенные в апелляции, призн</w:t>
      </w:r>
      <w:r w:rsidRPr="008C2EF8">
        <w:rPr>
          <w:lang w:val="ru-RU"/>
        </w:rPr>
        <w:t>а</w:t>
      </w:r>
      <w:r w:rsidRPr="008C2EF8">
        <w:rPr>
          <w:lang w:val="ru-RU"/>
        </w:rPr>
        <w:t>ются существенными, и предоставлении участнику экзамена возможности сд</w:t>
      </w:r>
      <w:r w:rsidRPr="008C2EF8">
        <w:rPr>
          <w:lang w:val="ru-RU"/>
        </w:rPr>
        <w:t>а</w:t>
      </w:r>
      <w:r w:rsidRPr="008C2EF8">
        <w:rPr>
          <w:lang w:val="ru-RU"/>
        </w:rPr>
        <w:t>чи экзамена по данному общеобразовательному предмету в другой (резервный) день. В этом случае результат экзамена по общеобразовательному предмету, о нарушении процедуры которого участником экзамена была подана апелляция, признается недействительным, а участнику экзамена назначаются дата и место повторной сдачи экзамена по соответствующему предмету в резервный день.</w:t>
      </w:r>
    </w:p>
    <w:p w:rsidR="008C2EF8" w:rsidRPr="008C2EF8" w:rsidRDefault="008C2EF8" w:rsidP="008C2EF8">
      <w:pPr>
        <w:pStyle w:val="2"/>
        <w:keepNext w:val="0"/>
        <w:keepLines w:val="0"/>
        <w:numPr>
          <w:ilvl w:val="1"/>
          <w:numId w:val="2"/>
        </w:numPr>
        <w:suppressAutoHyphens w:val="0"/>
        <w:spacing w:before="0" w:after="0" w:line="240" w:lineRule="auto"/>
        <w:ind w:firstLine="567"/>
        <w:contextualSpacing/>
        <w:rPr>
          <w:rFonts w:cs="Times New Roman"/>
          <w:b w:val="0"/>
          <w:sz w:val="24"/>
          <w:szCs w:val="24"/>
        </w:rPr>
      </w:pPr>
      <w:bookmarkStart w:id="28" w:name="_Toc156626488"/>
      <w:bookmarkStart w:id="29" w:name="_Toc287172992"/>
      <w:r w:rsidRPr="008C2EF8">
        <w:rPr>
          <w:rFonts w:cs="Times New Roman"/>
          <w:b w:val="0"/>
          <w:sz w:val="24"/>
          <w:szCs w:val="24"/>
        </w:rPr>
        <w:t>Результаты экзамена</w:t>
      </w:r>
      <w:bookmarkEnd w:id="28"/>
      <w:r w:rsidRPr="008C2EF8">
        <w:rPr>
          <w:rFonts w:cs="Times New Roman"/>
          <w:b w:val="0"/>
          <w:sz w:val="24"/>
          <w:szCs w:val="24"/>
        </w:rPr>
        <w:t>.</w:t>
      </w:r>
      <w:bookmarkEnd w:id="29"/>
    </w:p>
    <w:p w:rsidR="008C2EF8" w:rsidRPr="008C2EF8" w:rsidRDefault="008C2EF8" w:rsidP="008C2EF8">
      <w:pPr>
        <w:ind w:firstLine="567"/>
        <w:contextualSpacing/>
      </w:pPr>
      <w:r w:rsidRPr="008C2EF8">
        <w:t>С результатами экзамена участники экзамена могут ознакомиться в своем ОУ.</w:t>
      </w:r>
    </w:p>
    <w:p w:rsidR="008C2EF8" w:rsidRPr="008C2EF8" w:rsidRDefault="008C2EF8" w:rsidP="008C2EF8">
      <w:pPr>
        <w:ind w:firstLine="567"/>
        <w:contextualSpacing/>
      </w:pPr>
      <w:r w:rsidRPr="008C2EF8">
        <w:t>Ознакомление с результатом производится в соответствии с протоколом результатов предварительной проверки ответов участников экзамена по форме ПФ-17 (Приложение 6) и протоколом результатов государственной итоговой аттестации 9 классов по форме ПФ-16 (Приложение 7).</w:t>
      </w:r>
    </w:p>
    <w:p w:rsidR="008C2EF8" w:rsidRPr="008C2EF8" w:rsidRDefault="008C2EF8" w:rsidP="008C2EF8">
      <w:pPr>
        <w:ind w:firstLine="567"/>
        <w:contextualSpacing/>
      </w:pPr>
      <w:r w:rsidRPr="008C2EF8">
        <w:t>Форма ПФ-17 содержит персональные данные участника, количество набранных баллов по каждому заданию, по группе заданий и общее количество баллов.</w:t>
      </w:r>
    </w:p>
    <w:p w:rsidR="008C2EF8" w:rsidRPr="008C2EF8" w:rsidRDefault="008C2EF8" w:rsidP="008C2EF8">
      <w:pPr>
        <w:ind w:firstLine="567"/>
        <w:contextualSpacing/>
      </w:pPr>
      <w:r w:rsidRPr="008C2EF8">
        <w:lastRenderedPageBreak/>
        <w:t>Форма ПФ-16 содержит персональные данные участника, общее количество баллов и итоговую оценку.</w:t>
      </w:r>
    </w:p>
    <w:p w:rsidR="008C2EF8" w:rsidRPr="008C2EF8" w:rsidRDefault="008C2EF8" w:rsidP="008C2EF8">
      <w:pPr>
        <w:ind w:firstLine="567"/>
        <w:contextualSpacing/>
      </w:pPr>
      <w:r w:rsidRPr="008C2EF8">
        <w:t>Схема перевода общего балла в пятибалльную шкалу отметок устанавливается Министерством образования Московской области по согласованию с ГЭК.</w:t>
      </w:r>
    </w:p>
    <w:p w:rsidR="008C2EF8" w:rsidRPr="008C2EF8" w:rsidRDefault="008C2EF8" w:rsidP="008C2EF8">
      <w:pPr>
        <w:ind w:firstLine="567"/>
        <w:contextualSpacing/>
      </w:pPr>
      <w:r w:rsidRPr="008C2EF8">
        <w:t xml:space="preserve">С примерной системой оценивания выполнения отдельных заданий и экзаменационной работы в целом по математике, участник экзамена может ознакомиться в п. 11 спецификации контрольных измерительных материалов для проведения в 2013 году государственной (итоговой) аттестации (в новой форме) по математике обучающихся, освоивших основные общеобразовательные программы основного общего образования (сайт ФИПИ </w:t>
      </w:r>
      <w:r w:rsidRPr="008C2EF8">
        <w:rPr>
          <w:lang w:val="en-US"/>
        </w:rPr>
        <w:t>http</w:t>
      </w:r>
      <w:r w:rsidRPr="008C2EF8">
        <w:t>://</w:t>
      </w:r>
      <w:r w:rsidRPr="008C2EF8">
        <w:rPr>
          <w:lang w:val="en-US"/>
        </w:rPr>
        <w:t>fipi</w:t>
      </w:r>
      <w:r w:rsidRPr="008C2EF8">
        <w:t>.</w:t>
      </w:r>
      <w:r w:rsidRPr="008C2EF8">
        <w:rPr>
          <w:lang w:val="en-US"/>
        </w:rPr>
        <w:t>ru</w:t>
      </w:r>
      <w:r w:rsidRPr="008C2EF8">
        <w:t>).</w:t>
      </w:r>
    </w:p>
    <w:p w:rsidR="008C2EF8" w:rsidRPr="008C2EF8" w:rsidRDefault="008C2EF8" w:rsidP="008C2EF8">
      <w:pPr>
        <w:ind w:firstLine="567"/>
        <w:contextualSpacing/>
      </w:pPr>
      <w:r w:rsidRPr="008C2EF8">
        <w:t xml:space="preserve">С примерной системой оценивания выполнения отдельных заданий и экзаменационной работы в целом по русскому языку, участник экзамена может ознакомиться в п.9 спецификации контрольных измерительных материалов для проведения в 2013 году государственной (итоговой) аттестации (в новой форме) по русскому языку обучающихся, освоивших основные общеобразовательные программы основного общего образования (сайт ФИПИ </w:t>
      </w:r>
      <w:r w:rsidRPr="008C2EF8">
        <w:rPr>
          <w:lang w:val="en-US"/>
        </w:rPr>
        <w:t>http</w:t>
      </w:r>
      <w:r w:rsidRPr="008C2EF8">
        <w:t>://</w:t>
      </w:r>
      <w:r w:rsidRPr="008C2EF8">
        <w:rPr>
          <w:lang w:val="en-US"/>
        </w:rPr>
        <w:t>fipi</w:t>
      </w:r>
      <w:r w:rsidRPr="008C2EF8">
        <w:t>.</w:t>
      </w:r>
      <w:r w:rsidRPr="008C2EF8">
        <w:rPr>
          <w:lang w:val="en-US"/>
        </w:rPr>
        <w:t>ru</w:t>
      </w:r>
      <w:r w:rsidRPr="008C2EF8">
        <w:t>).</w:t>
      </w:r>
    </w:p>
    <w:p w:rsidR="008C2EF8" w:rsidRPr="008C2EF8" w:rsidRDefault="008C2EF8" w:rsidP="008C2EF8">
      <w:pPr>
        <w:ind w:firstLine="567"/>
        <w:contextualSpacing/>
        <w:jc w:val="center"/>
      </w:pPr>
    </w:p>
    <w:p w:rsidR="008C2EF8" w:rsidRPr="008C2EF8" w:rsidRDefault="008C2EF8" w:rsidP="008C2EF8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center"/>
        <w:outlineLvl w:val="0"/>
        <w:rPr>
          <w:rStyle w:val="10"/>
          <w:rFonts w:eastAsia="Calibri"/>
          <w:b w:val="0"/>
          <w:kern w:val="0"/>
          <w:sz w:val="24"/>
          <w:szCs w:val="24"/>
        </w:rPr>
      </w:pPr>
      <w:bookmarkStart w:id="30" w:name="_Ref128388451"/>
      <w:bookmarkStart w:id="31" w:name="_Toc156626489"/>
      <w:bookmarkStart w:id="32" w:name="_Toc287172993"/>
      <w:r w:rsidRPr="008C2EF8">
        <w:rPr>
          <w:rStyle w:val="10"/>
          <w:rFonts w:eastAsia="Calibri"/>
          <w:b w:val="0"/>
          <w:caps w:val="0"/>
          <w:kern w:val="0"/>
          <w:sz w:val="24"/>
          <w:szCs w:val="24"/>
        </w:rPr>
        <w:t xml:space="preserve">Апелляция о несогласии с выставленными баллами (отметкой) по </w:t>
      </w:r>
      <w:bookmarkEnd w:id="30"/>
      <w:bookmarkEnd w:id="31"/>
      <w:r w:rsidRPr="008C2EF8">
        <w:rPr>
          <w:rStyle w:val="10"/>
          <w:rFonts w:eastAsia="Calibri"/>
          <w:b w:val="0"/>
          <w:caps w:val="0"/>
          <w:kern w:val="0"/>
          <w:sz w:val="24"/>
          <w:szCs w:val="24"/>
        </w:rPr>
        <w:t>ГИА-9</w:t>
      </w:r>
      <w:bookmarkEnd w:id="32"/>
      <w:r w:rsidRPr="008C2EF8">
        <w:rPr>
          <w:rStyle w:val="10"/>
          <w:rFonts w:eastAsia="Calibri"/>
          <w:b w:val="0"/>
          <w:caps w:val="0"/>
          <w:kern w:val="0"/>
          <w:sz w:val="24"/>
          <w:szCs w:val="24"/>
        </w:rPr>
        <w:t>.</w:t>
      </w:r>
    </w:p>
    <w:p w:rsidR="008C2EF8" w:rsidRPr="008C2EF8" w:rsidRDefault="008C2EF8" w:rsidP="008C2EF8">
      <w:pPr>
        <w:tabs>
          <w:tab w:val="left" w:pos="426"/>
        </w:tabs>
        <w:contextualSpacing/>
        <w:outlineLvl w:val="0"/>
        <w:rPr>
          <w:rStyle w:val="10"/>
          <w:rFonts w:eastAsia="Calibri"/>
          <w:b w:val="0"/>
          <w:kern w:val="0"/>
          <w:sz w:val="24"/>
          <w:szCs w:val="24"/>
        </w:rPr>
      </w:pPr>
    </w:p>
    <w:p w:rsidR="008C2EF8" w:rsidRPr="008C2EF8" w:rsidRDefault="008C2EF8" w:rsidP="008C2EF8">
      <w:pPr>
        <w:ind w:firstLine="567"/>
        <w:contextualSpacing/>
      </w:pPr>
      <w:r w:rsidRPr="008C2EF8">
        <w:t>Участник экзамена может подать апелляцию о несогласии с выставленными баллами (отметками) в течение трех дней после объявления результатов экзамена и ознакомления с ними.</w:t>
      </w:r>
    </w:p>
    <w:p w:rsidR="008C2EF8" w:rsidRPr="008C2EF8" w:rsidRDefault="008C2EF8" w:rsidP="008C2EF8">
      <w:pPr>
        <w:ind w:firstLine="567"/>
        <w:contextualSpacing/>
      </w:pPr>
      <w:r w:rsidRPr="008C2EF8">
        <w:t>Для подачи апелляции участнику экзамена необходимо обратиться к руководителю своего ОУ или в территориальную конфликтную комиссию (ТКК) и заполнить в двух экземплярах форму «Заявление о подаче апелляции по результатам государственной итоговой аттестации в 9 классах (в новой форме)» (Приложение 8), на имя председателя ТКК. Один экземпляр остается у участника экзамена, второй - у заверяющего лица.</w:t>
      </w:r>
    </w:p>
    <w:p w:rsidR="008C2EF8" w:rsidRPr="008C2EF8" w:rsidRDefault="008C2EF8" w:rsidP="008C2EF8">
      <w:pPr>
        <w:ind w:firstLine="567"/>
        <w:contextualSpacing/>
      </w:pPr>
      <w:r w:rsidRPr="008C2EF8">
        <w:t>Руководитель ОУ (территориальная конфликтная комиссия) сообщает участнику о дате, времени, месте и порядке рассмотрения апелляции.</w:t>
      </w:r>
    </w:p>
    <w:p w:rsidR="008C2EF8" w:rsidRPr="008C2EF8" w:rsidRDefault="008C2EF8" w:rsidP="008C2EF8">
      <w:pPr>
        <w:ind w:firstLine="567"/>
        <w:contextualSpacing/>
      </w:pPr>
      <w:r w:rsidRPr="008C2EF8">
        <w:t>Апелляция не принимается по вопросам содержания и структуры КИМ по общеобразовательным предметам.</w:t>
      </w:r>
    </w:p>
    <w:p w:rsidR="008C2EF8" w:rsidRPr="008C2EF8" w:rsidRDefault="008C2EF8" w:rsidP="008C2EF8">
      <w:pPr>
        <w:ind w:firstLine="567"/>
        <w:contextualSpacing/>
      </w:pPr>
      <w:r w:rsidRPr="008C2EF8">
        <w:t>Апелляция рассматривается ТКК в течение трех дней после подачи заявления участником экзамена.</w:t>
      </w:r>
    </w:p>
    <w:p w:rsidR="008C2EF8" w:rsidRPr="008C2EF8" w:rsidRDefault="008C2EF8" w:rsidP="008C2EF8">
      <w:pPr>
        <w:ind w:firstLine="567"/>
        <w:contextualSpacing/>
      </w:pPr>
      <w:r w:rsidRPr="008C2EF8">
        <w:t>Участник экзамена и/или его родитель (законный представитель</w:t>
      </w:r>
      <w:r w:rsidRPr="008C2EF8">
        <w:rPr>
          <w:vertAlign w:val="superscript"/>
        </w:rPr>
        <w:footnoteReference w:id="3"/>
      </w:r>
      <w:r w:rsidRPr="008C2EF8">
        <w:t xml:space="preserve">) может присутствовать при рассмотрении апелляции в ТКК. </w:t>
      </w:r>
    </w:p>
    <w:p w:rsidR="008C2EF8" w:rsidRPr="008C2EF8" w:rsidRDefault="008C2EF8" w:rsidP="008C2EF8">
      <w:pPr>
        <w:ind w:firstLine="567"/>
        <w:contextualSpacing/>
      </w:pPr>
      <w:r w:rsidRPr="008C2EF8">
        <w:t>По результату рассмотрения апелляции о несогласии с выставленными баллами (отметками) ТКК принимает решение либо об отклонении апелляции и сохранении выставленных баллов, либо о признании апелляции обоснованной и выставлении других баллов (баллы могут быть изменены как в сторону увеличения, так и в сторону уменьшения). Получить результаты апелляции участник экзамена может в своем ОУ или в ТКК.</w:t>
      </w:r>
    </w:p>
    <w:p w:rsidR="008C2EF8" w:rsidRPr="008C2EF8" w:rsidRDefault="008C2EF8" w:rsidP="008C2EF8"/>
    <w:sectPr w:rsidR="008C2EF8" w:rsidRPr="008C2EF8" w:rsidSect="008C2E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E1" w:rsidRDefault="00566BE1" w:rsidP="008C2EF8">
      <w:r>
        <w:separator/>
      </w:r>
    </w:p>
  </w:endnote>
  <w:endnote w:type="continuationSeparator" w:id="1">
    <w:p w:rsidR="00566BE1" w:rsidRDefault="00566BE1" w:rsidP="008C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E1" w:rsidRDefault="00566BE1" w:rsidP="008C2EF8">
      <w:r>
        <w:separator/>
      </w:r>
    </w:p>
  </w:footnote>
  <w:footnote w:type="continuationSeparator" w:id="1">
    <w:p w:rsidR="00566BE1" w:rsidRDefault="00566BE1" w:rsidP="008C2EF8">
      <w:r>
        <w:continuationSeparator/>
      </w:r>
    </w:p>
  </w:footnote>
  <w:footnote w:id="2">
    <w:p w:rsidR="008C2EF8" w:rsidRPr="00477C9D" w:rsidRDefault="008C2EF8" w:rsidP="008C2EF8">
      <w:pPr>
        <w:pStyle w:val="a6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Пользоваться данными материалами запрещено как в аудитории, так и во всем ППЭ на протяжении всего экзамена.</w:t>
      </w:r>
    </w:p>
  </w:footnote>
  <w:footnote w:id="3">
    <w:p w:rsidR="008C2EF8" w:rsidRPr="00BD02B1" w:rsidRDefault="008C2EF8" w:rsidP="008C2EF8">
      <w:pPr>
        <w:pStyle w:val="a6"/>
        <w:rPr>
          <w:lang w:val="ru-RU"/>
        </w:rPr>
      </w:pPr>
      <w:r>
        <w:rPr>
          <w:rStyle w:val="a5"/>
        </w:rPr>
        <w:footnoteRef/>
      </w:r>
      <w:r w:rsidRPr="00BD02B1">
        <w:rPr>
          <w:lang w:val="ru-RU"/>
        </w:rPr>
        <w:t xml:space="preserve"> В соответствии с Семейным кодексом Российской Федерации помимо родителей к законным представителям относятся усыновители, опекуны и попечители.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E8FF0"/>
    <w:lvl w:ilvl="0">
      <w:start w:val="1"/>
      <w:numFmt w:val="bullet"/>
      <w:pStyle w:val="a"/>
      <w:lvlText w:val=""/>
      <w:lvlJc w:val="left"/>
      <w:pPr>
        <w:tabs>
          <w:tab w:val="num" w:pos="1067"/>
        </w:tabs>
        <w:ind w:left="106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11BF721C"/>
    <w:multiLevelType w:val="hybridMultilevel"/>
    <w:tmpl w:val="55CE58A8"/>
    <w:lvl w:ilvl="0" w:tplc="B932455A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96A003B0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F39C4"/>
    <w:multiLevelType w:val="hybridMultilevel"/>
    <w:tmpl w:val="A1B6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8DB"/>
    <w:multiLevelType w:val="multilevel"/>
    <w:tmpl w:val="5FE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B79C5"/>
    <w:multiLevelType w:val="hybridMultilevel"/>
    <w:tmpl w:val="0486CFB4"/>
    <w:lvl w:ilvl="0" w:tplc="01A8D8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B74659"/>
    <w:multiLevelType w:val="multilevel"/>
    <w:tmpl w:val="48DCA660"/>
    <w:lvl w:ilvl="0">
      <w:start w:val="3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3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4"/>
      <w:numFmt w:val="decimal"/>
      <w:pStyle w:val="3"/>
      <w:suff w:val="space"/>
      <w:lvlText w:val="%1.%2.%3"/>
      <w:lvlJc w:val="left"/>
      <w:pPr>
        <w:ind w:left="54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6">
    <w:nsid w:val="61AB38D4"/>
    <w:multiLevelType w:val="multilevel"/>
    <w:tmpl w:val="D67A9392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4"/>
      <w:numFmt w:val="decimal"/>
      <w:suff w:val="space"/>
      <w:lvlText w:val="%1.%2.%3"/>
      <w:lvlJc w:val="left"/>
      <w:pPr>
        <w:ind w:left="54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">
    <w:nsid w:val="6B654074"/>
    <w:multiLevelType w:val="multilevel"/>
    <w:tmpl w:val="D09ECBF6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54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8">
    <w:nsid w:val="6C07117E"/>
    <w:multiLevelType w:val="multilevel"/>
    <w:tmpl w:val="330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A41F8"/>
    <w:multiLevelType w:val="hybridMultilevel"/>
    <w:tmpl w:val="349C95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3944AB7"/>
    <w:multiLevelType w:val="hybridMultilevel"/>
    <w:tmpl w:val="2EB2D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7C181E"/>
    <w:multiLevelType w:val="hybridMultilevel"/>
    <w:tmpl w:val="9BFCC240"/>
    <w:lvl w:ilvl="0" w:tplc="3AEA8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6887E3F"/>
    <w:multiLevelType w:val="hybridMultilevel"/>
    <w:tmpl w:val="F9F85080"/>
    <w:lvl w:ilvl="0" w:tplc="B932455A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9B0A6A26">
      <w:start w:val="1"/>
      <w:numFmt w:val="bullet"/>
      <w:lvlText w:val="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805"/>
    <w:rsid w:val="004A08A5"/>
    <w:rsid w:val="00566BE1"/>
    <w:rsid w:val="005B3783"/>
    <w:rsid w:val="005E19E3"/>
    <w:rsid w:val="00794805"/>
    <w:rsid w:val="008C2EF8"/>
    <w:rsid w:val="00B46F4F"/>
    <w:rsid w:val="00B70C88"/>
    <w:rsid w:val="00CD7AF9"/>
    <w:rsid w:val="00CE0F0D"/>
    <w:rsid w:val="00E32B39"/>
    <w:rsid w:val="00F2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8C2EF8"/>
    <w:pPr>
      <w:keepNext/>
      <w:keepLines/>
      <w:pageBreakBefore/>
      <w:numPr>
        <w:numId w:val="3"/>
      </w:numPr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1"/>
    <w:next w:val="a0"/>
    <w:link w:val="20"/>
    <w:qFormat/>
    <w:rsid w:val="008C2EF8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basedOn w:val="1"/>
    <w:next w:val="a0"/>
    <w:link w:val="30"/>
    <w:qFormat/>
    <w:rsid w:val="008C2EF8"/>
    <w:pPr>
      <w:pageBreakBefore w:val="0"/>
      <w:numPr>
        <w:ilvl w:val="2"/>
      </w:numPr>
      <w:spacing w:before="480" w:after="480" w:line="240" w:lineRule="atLeast"/>
      <w:jc w:val="both"/>
      <w:outlineLvl w:val="2"/>
    </w:pPr>
    <w:rPr>
      <w:b w:val="0"/>
      <w:caps w:val="0"/>
      <w:sz w:val="24"/>
      <w:szCs w:val="26"/>
    </w:rPr>
  </w:style>
  <w:style w:type="paragraph" w:styleId="4">
    <w:name w:val="heading 4"/>
    <w:basedOn w:val="1"/>
    <w:next w:val="a0"/>
    <w:link w:val="40"/>
    <w:qFormat/>
    <w:rsid w:val="008C2EF8"/>
    <w:pPr>
      <w:pageBreakBefore w:val="0"/>
      <w:numPr>
        <w:ilvl w:val="3"/>
      </w:numPr>
      <w:spacing w:before="360" w:after="480"/>
      <w:jc w:val="both"/>
      <w:outlineLvl w:val="3"/>
    </w:pPr>
    <w:rPr>
      <w:b w:val="0"/>
      <w:caps w:val="0"/>
      <w:sz w:val="24"/>
      <w:szCs w:val="24"/>
    </w:rPr>
  </w:style>
  <w:style w:type="paragraph" w:styleId="5">
    <w:name w:val="heading 5"/>
    <w:basedOn w:val="1"/>
    <w:link w:val="50"/>
    <w:qFormat/>
    <w:rsid w:val="008C2EF8"/>
    <w:pPr>
      <w:pageBreakBefore w:val="0"/>
      <w:numPr>
        <w:ilvl w:val="4"/>
      </w:numPr>
      <w:spacing w:before="360" w:after="240"/>
      <w:jc w:val="left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0"/>
    <w:link w:val="60"/>
    <w:qFormat/>
    <w:rsid w:val="008C2EF8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0"/>
    <w:link w:val="70"/>
    <w:qFormat/>
    <w:rsid w:val="008C2EF8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0"/>
    <w:link w:val="80"/>
    <w:qFormat/>
    <w:rsid w:val="008C2EF8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0"/>
    <w:link w:val="90"/>
    <w:qFormat/>
    <w:rsid w:val="008C2EF8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9480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C2EF8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8C2EF8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rsid w:val="008C2EF8"/>
    <w:rPr>
      <w:rFonts w:ascii="Times New Roman" w:eastAsia="Times New Roman" w:hAnsi="Times New Roman" w:cs="Times New Roman"/>
      <w:bCs/>
      <w:kern w:val="32"/>
      <w:sz w:val="24"/>
      <w:szCs w:val="26"/>
    </w:rPr>
  </w:style>
  <w:style w:type="character" w:customStyle="1" w:styleId="40">
    <w:name w:val="Заголовок 4 Знак"/>
    <w:basedOn w:val="a1"/>
    <w:link w:val="4"/>
    <w:rsid w:val="008C2EF8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basedOn w:val="a1"/>
    <w:link w:val="5"/>
    <w:rsid w:val="008C2EF8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basedOn w:val="a1"/>
    <w:link w:val="6"/>
    <w:rsid w:val="008C2EF8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1"/>
    <w:link w:val="7"/>
    <w:rsid w:val="008C2EF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8C2EF8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1"/>
    <w:link w:val="9"/>
    <w:rsid w:val="008C2EF8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a">
    <w:name w:val="List Bullet"/>
    <w:basedOn w:val="a0"/>
    <w:rsid w:val="008C2EF8"/>
    <w:pPr>
      <w:keepLines/>
      <w:numPr>
        <w:numId w:val="1"/>
      </w:numPr>
      <w:spacing w:after="60" w:line="288" w:lineRule="auto"/>
      <w:jc w:val="both"/>
    </w:pPr>
    <w:rPr>
      <w:lang w:val="en-US" w:eastAsia="en-US"/>
    </w:rPr>
  </w:style>
  <w:style w:type="character" w:styleId="a5">
    <w:name w:val="footnote reference"/>
    <w:basedOn w:val="a1"/>
    <w:rsid w:val="008C2EF8"/>
    <w:rPr>
      <w:rFonts w:ascii="Times New Roman" w:hAnsi="Times New Roman"/>
      <w:sz w:val="22"/>
      <w:vertAlign w:val="superscript"/>
    </w:rPr>
  </w:style>
  <w:style w:type="paragraph" w:styleId="a6">
    <w:name w:val="footnote text"/>
    <w:basedOn w:val="a0"/>
    <w:link w:val="a7"/>
    <w:rsid w:val="008C2EF8"/>
    <w:pPr>
      <w:keepLines/>
      <w:spacing w:after="60" w:line="288" w:lineRule="auto"/>
      <w:ind w:firstLine="720"/>
      <w:jc w:val="both"/>
    </w:pPr>
    <w:rPr>
      <w:sz w:val="20"/>
      <w:szCs w:val="20"/>
      <w:lang w:val="en-US" w:eastAsia="en-US"/>
    </w:rPr>
  </w:style>
  <w:style w:type="character" w:customStyle="1" w:styleId="a7">
    <w:name w:val="Текст сноски Знак"/>
    <w:basedOn w:val="a1"/>
    <w:link w:val="a6"/>
    <w:rsid w:val="008C2E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0"/>
    <w:uiPriority w:val="34"/>
    <w:qFormat/>
    <w:rsid w:val="00B7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uno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2013-03-26T11:51:00Z</cp:lastPrinted>
  <dcterms:created xsi:type="dcterms:W3CDTF">2013-03-26T13:14:00Z</dcterms:created>
  <dcterms:modified xsi:type="dcterms:W3CDTF">2013-03-26T13:14:00Z</dcterms:modified>
</cp:coreProperties>
</file>